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pPr w:leftFromText="180" w:rightFromText="180" w:vertAnchor="page" w:horzAnchor="margin" w:tblpY="808"/>
        <w:tblW w:w="9747" w:type="dxa"/>
        <w:tblLayout w:type="fixed"/>
        <w:tblLook w:val="04A0" w:firstRow="1" w:lastRow="0" w:firstColumn="1" w:lastColumn="0" w:noHBand="0" w:noVBand="1"/>
      </w:tblPr>
      <w:tblGrid>
        <w:gridCol w:w="4962"/>
        <w:gridCol w:w="4785"/>
      </w:tblGrid>
      <w:tr w:rsidR="00F25D2D" w:rsidTr="000A05DA">
        <w:tc>
          <w:tcPr>
            <w:tcW w:w="4962" w:type="dxa"/>
          </w:tcPr>
          <w:p w:rsidR="00F25D2D" w:rsidRPr="00CF4397" w:rsidRDefault="00AF0EB4" w:rsidP="00621C6F">
            <w:pPr>
              <w:widowControl w:val="0"/>
              <w:ind w:right="-1"/>
              <w:jc w:val="center"/>
              <w:rPr>
                <w:rFonts w:ascii="Arial" w:hAnsi="Arial" w:cs="Arial"/>
                <w:b/>
                <w:bCs/>
                <w:snapToGrid w:val="0"/>
                <w:color w:val="1A1A1A" w:themeColor="background1" w:themeShade="1A"/>
              </w:rPr>
            </w:pPr>
            <w:r w:rsidRPr="00AF0EB4">
              <w:rPr>
                <w:rFonts w:ascii="Arial" w:hAnsi="Arial" w:cs="Arial"/>
                <w:b/>
                <w:bCs/>
                <w:color w:val="1A1A1A" w:themeColor="background1" w:themeShade="1A"/>
              </w:rPr>
              <w:t xml:space="preserve">Курьерлік қызмет көрсету туралы </w:t>
            </w:r>
            <w:r>
              <w:rPr>
                <w:rFonts w:ascii="Arial" w:hAnsi="Arial" w:cs="Arial"/>
                <w:b/>
                <w:bCs/>
                <w:color w:val="1A1A1A" w:themeColor="background1" w:themeShade="1A"/>
              </w:rPr>
              <w:br/>
            </w:r>
            <w:r w:rsidRPr="00AF0EB4">
              <w:rPr>
                <w:rFonts w:ascii="Arial" w:hAnsi="Arial" w:cs="Arial"/>
                <w:b/>
                <w:bCs/>
                <w:color w:val="1A1A1A" w:themeColor="background1" w:themeShade="1A"/>
              </w:rPr>
              <w:t xml:space="preserve">№ </w:t>
            </w:r>
            <w:r w:rsidR="002A0070">
              <w:rPr>
                <w:rFonts w:ascii="Arial" w:hAnsi="Arial" w:cs="Arial"/>
                <w:b/>
                <w:bCs/>
                <w:color w:val="1A1A1A" w:themeColor="background1" w:themeShade="1A"/>
              </w:rPr>
              <w:t>_______</w:t>
            </w:r>
            <w:r w:rsidRPr="00AF0EB4">
              <w:rPr>
                <w:rFonts w:ascii="Arial" w:hAnsi="Arial" w:cs="Arial"/>
                <w:b/>
                <w:bCs/>
                <w:color w:val="1A1A1A" w:themeColor="background1" w:themeShade="1A"/>
              </w:rPr>
              <w:t xml:space="preserve"> </w:t>
            </w:r>
            <w:r w:rsidR="00D21712" w:rsidRPr="00AF0EB4">
              <w:rPr>
                <w:rFonts w:ascii="Arial" w:hAnsi="Arial" w:cs="Arial"/>
                <w:b/>
                <w:bCs/>
                <w:color w:val="1A1A1A" w:themeColor="background1" w:themeShade="1A"/>
              </w:rPr>
              <w:t>ШАРТ</w:t>
            </w:r>
            <w:r w:rsidR="001439A8">
              <w:rPr>
                <w:rFonts w:ascii="Arial" w:hAnsi="Arial" w:cs="Arial"/>
                <w:b/>
                <w:bCs/>
                <w:color w:val="1A1A1A" w:themeColor="background1" w:themeShade="1A"/>
              </w:rPr>
              <w:br/>
            </w:r>
          </w:p>
          <w:p w:rsidR="00F25D2D" w:rsidRPr="00CF4397" w:rsidRDefault="00F25D2D" w:rsidP="00621C6F">
            <w:pPr>
              <w:widowControl w:val="0"/>
              <w:ind w:right="40"/>
              <w:jc w:val="center"/>
              <w:rPr>
                <w:rFonts w:ascii="Arial" w:hAnsi="Arial" w:cs="Arial"/>
                <w:snapToGrid w:val="0"/>
                <w:color w:val="1A1A1A" w:themeColor="background1" w:themeShade="1A"/>
              </w:rPr>
            </w:pPr>
            <w:r w:rsidRPr="00CF4397">
              <w:rPr>
                <w:rFonts w:ascii="Arial" w:hAnsi="Arial" w:cs="Arial"/>
                <w:snapToGrid w:val="0"/>
                <w:color w:val="1A1A1A" w:themeColor="background1" w:themeShade="1A"/>
              </w:rPr>
              <w:t>Алматы</w:t>
            </w:r>
            <w:bookmarkStart w:id="0" w:name="OCRUncertain002"/>
            <w:r w:rsidR="00621C6F">
              <w:rPr>
                <w:rFonts w:ascii="Arial" w:hAnsi="Arial" w:cs="Arial"/>
                <w:snapToGrid w:val="0"/>
                <w:color w:val="1A1A1A" w:themeColor="background1" w:themeShade="1A"/>
              </w:rPr>
              <w:t xml:space="preserve"> </w:t>
            </w:r>
            <w:r w:rsidR="00AF0EB4">
              <w:rPr>
                <w:rFonts w:ascii="Arial" w:hAnsi="Arial" w:cs="Arial"/>
                <w:snapToGrid w:val="0"/>
                <w:color w:val="1A1A1A" w:themeColor="background1" w:themeShade="1A"/>
                <w:lang w:val="kk-KZ"/>
              </w:rPr>
              <w:t>қ.</w:t>
            </w:r>
            <w:r w:rsidRPr="00CF4397">
              <w:rPr>
                <w:rFonts w:ascii="Arial" w:hAnsi="Arial" w:cs="Arial"/>
                <w:snapToGrid w:val="0"/>
                <w:color w:val="1A1A1A" w:themeColor="background1" w:themeShade="1A"/>
              </w:rPr>
              <w:tab/>
            </w:r>
            <w:bookmarkEnd w:id="0"/>
            <w:r w:rsidR="00621C6F">
              <w:rPr>
                <w:rFonts w:ascii="Arial" w:hAnsi="Arial" w:cs="Arial"/>
                <w:snapToGrid w:val="0"/>
                <w:color w:val="1A1A1A" w:themeColor="background1" w:themeShade="1A"/>
              </w:rPr>
              <w:t>" ____ " ______________</w:t>
            </w:r>
            <w:r w:rsidR="001439A8">
              <w:rPr>
                <w:rFonts w:ascii="Arial" w:hAnsi="Arial" w:cs="Arial"/>
                <w:snapToGrid w:val="0"/>
                <w:color w:val="1A1A1A" w:themeColor="background1" w:themeShade="1A"/>
              </w:rPr>
              <w:t>_</w:t>
            </w:r>
            <w:r w:rsidRPr="00CF4397">
              <w:rPr>
                <w:rFonts w:ascii="Arial" w:hAnsi="Arial" w:cs="Arial"/>
                <w:snapToGrid w:val="0"/>
                <w:color w:val="1A1A1A" w:themeColor="background1" w:themeShade="1A"/>
              </w:rPr>
              <w:t>20</w:t>
            </w:r>
            <w:r w:rsidR="004542DD">
              <w:rPr>
                <w:rFonts w:ascii="Arial" w:hAnsi="Arial" w:cs="Arial"/>
                <w:snapToGrid w:val="0"/>
                <w:color w:val="1A1A1A" w:themeColor="background1" w:themeShade="1A"/>
              </w:rPr>
              <w:t>2</w:t>
            </w:r>
            <w:r w:rsidRPr="00CF4397">
              <w:rPr>
                <w:rFonts w:ascii="Arial" w:hAnsi="Arial" w:cs="Arial"/>
                <w:snapToGrid w:val="0"/>
                <w:color w:val="1A1A1A" w:themeColor="background1" w:themeShade="1A"/>
              </w:rPr>
              <w:t xml:space="preserve">__ </w:t>
            </w:r>
            <w:r w:rsidR="00AF0EB4">
              <w:rPr>
                <w:rFonts w:ascii="Arial" w:hAnsi="Arial" w:cs="Arial"/>
                <w:snapToGrid w:val="0"/>
                <w:color w:val="1A1A1A" w:themeColor="background1" w:themeShade="1A"/>
                <w:lang w:val="kk-KZ"/>
              </w:rPr>
              <w:t>ж</w:t>
            </w:r>
          </w:p>
          <w:p w:rsidR="00F25D2D" w:rsidRPr="00CF4397" w:rsidRDefault="00F25D2D" w:rsidP="00621C6F">
            <w:pPr>
              <w:widowControl w:val="0"/>
              <w:tabs>
                <w:tab w:val="left" w:pos="0"/>
              </w:tabs>
              <w:ind w:firstLine="426"/>
              <w:jc w:val="both"/>
              <w:rPr>
                <w:rFonts w:ascii="Arial" w:hAnsi="Arial" w:cs="Arial"/>
                <w:snapToGrid w:val="0"/>
                <w:color w:val="1A1A1A" w:themeColor="background1" w:themeShade="1A"/>
              </w:rPr>
            </w:pPr>
          </w:p>
          <w:p w:rsidR="00D21712" w:rsidRPr="00621C6F" w:rsidRDefault="00AF0EB4" w:rsidP="00621C6F">
            <w:pPr>
              <w:widowControl w:val="0"/>
              <w:tabs>
                <w:tab w:val="left" w:pos="0"/>
              </w:tabs>
              <w:ind w:firstLine="426"/>
              <w:jc w:val="both"/>
              <w:rPr>
                <w:rFonts w:ascii="Arial" w:hAnsi="Arial" w:cs="Arial"/>
                <w:bCs/>
                <w:snapToGrid w:val="0"/>
                <w:color w:val="1A1A1A" w:themeColor="background1" w:themeShade="1A"/>
              </w:rPr>
            </w:pPr>
            <w:r>
              <w:rPr>
                <w:rFonts w:ascii="Arial" w:hAnsi="Arial" w:cs="Arial"/>
                <w:b/>
                <w:bCs/>
                <w:snapToGrid w:val="0"/>
                <w:color w:val="1A1A1A" w:themeColor="background1" w:themeShade="1A"/>
                <w:lang w:val="kk-KZ"/>
              </w:rPr>
              <w:t>«</w:t>
            </w:r>
            <w:r w:rsidR="002B4BB7" w:rsidRPr="002B4BB7">
              <w:rPr>
                <w:rFonts w:ascii="Arial" w:hAnsi="Arial" w:cs="Arial"/>
                <w:b/>
                <w:bCs/>
                <w:snapToGrid w:val="0"/>
                <w:color w:val="1A1A1A" w:themeColor="background1" w:themeShade="1A"/>
              </w:rPr>
              <w:t>Avis Express &amp; Logistics</w:t>
            </w:r>
            <w:r>
              <w:rPr>
                <w:rFonts w:ascii="Arial" w:hAnsi="Arial" w:cs="Arial"/>
                <w:b/>
                <w:bCs/>
                <w:snapToGrid w:val="0"/>
                <w:color w:val="1A1A1A" w:themeColor="background1" w:themeShade="1A"/>
                <w:lang w:val="kk-KZ"/>
              </w:rPr>
              <w:t>»</w:t>
            </w:r>
            <w:r w:rsidRPr="00AF0EB4">
              <w:rPr>
                <w:rFonts w:ascii="Arial" w:hAnsi="Arial" w:cs="Arial"/>
                <w:b/>
                <w:bCs/>
                <w:snapToGrid w:val="0"/>
                <w:color w:val="1A1A1A" w:themeColor="background1" w:themeShade="1A"/>
              </w:rPr>
              <w:t xml:space="preserve"> жауапкершілігі шектеулі серіктестігі, </w:t>
            </w:r>
            <w:r w:rsidRPr="00AF0EB4">
              <w:rPr>
                <w:rFonts w:ascii="Arial" w:hAnsi="Arial" w:cs="Arial"/>
                <w:bCs/>
                <w:snapToGrid w:val="0"/>
                <w:color w:val="1A1A1A" w:themeColor="background1" w:themeShade="1A"/>
              </w:rPr>
              <w:t xml:space="preserve">бұдан әрі </w:t>
            </w:r>
            <w:r>
              <w:rPr>
                <w:rFonts w:ascii="Arial" w:hAnsi="Arial" w:cs="Arial"/>
                <w:bCs/>
                <w:snapToGrid w:val="0"/>
                <w:color w:val="1A1A1A" w:themeColor="background1" w:themeShade="1A"/>
                <w:lang w:val="kk-KZ"/>
              </w:rPr>
              <w:t>«</w:t>
            </w:r>
            <w:r w:rsidRPr="00AF0EB4">
              <w:rPr>
                <w:rFonts w:ascii="Arial" w:hAnsi="Arial" w:cs="Arial"/>
                <w:bCs/>
                <w:snapToGrid w:val="0"/>
                <w:color w:val="1A1A1A" w:themeColor="background1" w:themeShade="1A"/>
              </w:rPr>
              <w:t>Орындаушы</w:t>
            </w:r>
            <w:r w:rsidR="001439A8">
              <w:rPr>
                <w:rFonts w:ascii="Arial" w:hAnsi="Arial" w:cs="Arial"/>
                <w:bCs/>
                <w:snapToGrid w:val="0"/>
                <w:color w:val="1A1A1A" w:themeColor="background1" w:themeShade="1A"/>
                <w:lang w:val="kk-KZ"/>
              </w:rPr>
              <w:t>»</w:t>
            </w:r>
            <w:r w:rsidR="00EE50A1">
              <w:rPr>
                <w:rFonts w:ascii="Arial" w:hAnsi="Arial" w:cs="Arial"/>
                <w:bCs/>
                <w:snapToGrid w:val="0"/>
                <w:color w:val="1A1A1A" w:themeColor="background1" w:themeShade="1A"/>
              </w:rPr>
              <w:t xml:space="preserve"> деп аталатын, 21.07</w:t>
            </w:r>
            <w:r w:rsidRPr="00AF0EB4">
              <w:rPr>
                <w:rFonts w:ascii="Arial" w:hAnsi="Arial" w:cs="Arial"/>
                <w:bCs/>
                <w:snapToGrid w:val="0"/>
                <w:color w:val="1A1A1A" w:themeColor="background1" w:themeShade="1A"/>
              </w:rPr>
              <w:t>.20</w:t>
            </w:r>
            <w:r w:rsidR="00917758">
              <w:rPr>
                <w:rFonts w:ascii="Arial" w:hAnsi="Arial" w:cs="Arial"/>
                <w:bCs/>
                <w:snapToGrid w:val="0"/>
                <w:color w:val="1A1A1A" w:themeColor="background1" w:themeShade="1A"/>
              </w:rPr>
              <w:t>2</w:t>
            </w:r>
            <w:r w:rsidR="00EE50A1">
              <w:rPr>
                <w:rFonts w:ascii="Arial" w:hAnsi="Arial" w:cs="Arial"/>
                <w:bCs/>
                <w:snapToGrid w:val="0"/>
                <w:color w:val="1A1A1A" w:themeColor="background1" w:themeShade="1A"/>
              </w:rPr>
              <w:t>3</w:t>
            </w:r>
            <w:r w:rsidRPr="00AF0EB4">
              <w:rPr>
                <w:rFonts w:ascii="Arial" w:hAnsi="Arial" w:cs="Arial"/>
                <w:bCs/>
                <w:snapToGrid w:val="0"/>
                <w:color w:val="1A1A1A" w:themeColor="background1" w:themeShade="1A"/>
              </w:rPr>
              <w:t xml:space="preserve"> ж. сенімхат негізінде әрекет ететін, директордың даму мәселелері жөніндегі орынбасары Зыков Андрей Александрович</w:t>
            </w:r>
          </w:p>
          <w:p w:rsidR="00F25D2D" w:rsidRPr="00621C6F" w:rsidRDefault="00AF0EB4" w:rsidP="00621C6F">
            <w:pPr>
              <w:widowControl w:val="0"/>
              <w:tabs>
                <w:tab w:val="left" w:pos="0"/>
              </w:tabs>
              <w:jc w:val="both"/>
              <w:rPr>
                <w:rFonts w:ascii="Arial" w:hAnsi="Arial" w:cs="Arial"/>
                <w:snapToGrid w:val="0"/>
                <w:color w:val="1A1A1A" w:themeColor="background1" w:themeShade="1A"/>
              </w:rPr>
            </w:pPr>
            <w:r w:rsidRPr="00621C6F">
              <w:rPr>
                <w:rFonts w:ascii="Arial" w:hAnsi="Arial" w:cs="Arial"/>
                <w:bCs/>
                <w:snapToGrid w:val="0"/>
                <w:color w:val="1A1A1A" w:themeColor="background1" w:themeShade="1A"/>
              </w:rPr>
              <w:t>______________________________________________________</w:t>
            </w:r>
            <w:r w:rsidR="00D21712" w:rsidRPr="00621C6F">
              <w:rPr>
                <w:rFonts w:ascii="Arial" w:hAnsi="Arial" w:cs="Arial"/>
                <w:bCs/>
                <w:snapToGrid w:val="0"/>
                <w:color w:val="1A1A1A" w:themeColor="background1" w:themeShade="1A"/>
              </w:rPr>
              <w:t>____________________</w:t>
            </w:r>
            <w:r w:rsidRPr="00AF0EB4">
              <w:rPr>
                <w:rFonts w:ascii="Arial" w:hAnsi="Arial" w:cs="Arial"/>
                <w:bCs/>
                <w:snapToGrid w:val="0"/>
                <w:color w:val="1A1A1A" w:themeColor="background1" w:themeShade="1A"/>
              </w:rPr>
              <w:t>бұдан</w:t>
            </w:r>
            <w:r w:rsidRPr="00621C6F">
              <w:rPr>
                <w:rFonts w:ascii="Arial" w:hAnsi="Arial" w:cs="Arial"/>
                <w:bCs/>
                <w:snapToGrid w:val="0"/>
                <w:color w:val="1A1A1A" w:themeColor="background1" w:themeShade="1A"/>
              </w:rPr>
              <w:t xml:space="preserve"> </w:t>
            </w:r>
            <w:r w:rsidRPr="00AF0EB4">
              <w:rPr>
                <w:rFonts w:ascii="Arial" w:hAnsi="Arial" w:cs="Arial"/>
                <w:bCs/>
                <w:snapToGrid w:val="0"/>
                <w:color w:val="1A1A1A" w:themeColor="background1" w:themeShade="1A"/>
              </w:rPr>
              <w:t>әрі</w:t>
            </w:r>
            <w:r w:rsidRPr="00621C6F">
              <w:rPr>
                <w:rFonts w:ascii="Arial" w:hAnsi="Arial" w:cs="Arial"/>
                <w:bCs/>
                <w:snapToGrid w:val="0"/>
                <w:color w:val="1A1A1A" w:themeColor="background1" w:themeShade="1A"/>
              </w:rPr>
              <w:t xml:space="preserve"> </w:t>
            </w:r>
            <w:r w:rsidR="001439A8">
              <w:rPr>
                <w:rFonts w:ascii="Arial" w:hAnsi="Arial" w:cs="Arial"/>
                <w:bCs/>
                <w:snapToGrid w:val="0"/>
                <w:color w:val="1A1A1A" w:themeColor="background1" w:themeShade="1A"/>
                <w:lang w:val="kk-KZ"/>
              </w:rPr>
              <w:t>«</w:t>
            </w:r>
            <w:r w:rsidRPr="00AF0EB4">
              <w:rPr>
                <w:rFonts w:ascii="Arial" w:hAnsi="Arial" w:cs="Arial"/>
                <w:bCs/>
                <w:snapToGrid w:val="0"/>
                <w:color w:val="1A1A1A" w:themeColor="background1" w:themeShade="1A"/>
              </w:rPr>
              <w:t>Тапсырыс</w:t>
            </w:r>
            <w:r w:rsidRPr="00621C6F">
              <w:rPr>
                <w:rFonts w:ascii="Arial" w:hAnsi="Arial" w:cs="Arial"/>
                <w:bCs/>
                <w:snapToGrid w:val="0"/>
                <w:color w:val="1A1A1A" w:themeColor="background1" w:themeShade="1A"/>
              </w:rPr>
              <w:t xml:space="preserve"> </w:t>
            </w:r>
            <w:r w:rsidRPr="00AF0EB4">
              <w:rPr>
                <w:rFonts w:ascii="Arial" w:hAnsi="Arial" w:cs="Arial"/>
                <w:bCs/>
                <w:snapToGrid w:val="0"/>
                <w:color w:val="1A1A1A" w:themeColor="background1" w:themeShade="1A"/>
              </w:rPr>
              <w:t>беруші</w:t>
            </w:r>
            <w:r w:rsidR="001439A8">
              <w:rPr>
                <w:rFonts w:ascii="Arial" w:hAnsi="Arial" w:cs="Arial"/>
                <w:bCs/>
                <w:snapToGrid w:val="0"/>
                <w:color w:val="1A1A1A" w:themeColor="background1" w:themeShade="1A"/>
                <w:lang w:val="kk-KZ"/>
              </w:rPr>
              <w:t>»</w:t>
            </w:r>
            <w:r w:rsidRPr="00621C6F">
              <w:rPr>
                <w:rFonts w:ascii="Arial" w:hAnsi="Arial" w:cs="Arial"/>
                <w:bCs/>
                <w:snapToGrid w:val="0"/>
                <w:color w:val="1A1A1A" w:themeColor="background1" w:themeShade="1A"/>
              </w:rPr>
              <w:t xml:space="preserve"> </w:t>
            </w:r>
            <w:r w:rsidRPr="00AF0EB4">
              <w:rPr>
                <w:rFonts w:ascii="Arial" w:hAnsi="Arial" w:cs="Arial"/>
                <w:bCs/>
                <w:snapToGrid w:val="0"/>
                <w:color w:val="1A1A1A" w:themeColor="background1" w:themeShade="1A"/>
              </w:rPr>
              <w:t>деп</w:t>
            </w:r>
            <w:r w:rsidRPr="00621C6F">
              <w:rPr>
                <w:rFonts w:ascii="Arial" w:hAnsi="Arial" w:cs="Arial"/>
                <w:bCs/>
                <w:snapToGrid w:val="0"/>
                <w:color w:val="1A1A1A" w:themeColor="background1" w:themeShade="1A"/>
              </w:rPr>
              <w:t xml:space="preserve"> </w:t>
            </w:r>
            <w:proofErr w:type="gramStart"/>
            <w:r w:rsidRPr="00AF0EB4">
              <w:rPr>
                <w:rFonts w:ascii="Arial" w:hAnsi="Arial" w:cs="Arial"/>
                <w:bCs/>
                <w:snapToGrid w:val="0"/>
                <w:color w:val="1A1A1A" w:themeColor="background1" w:themeShade="1A"/>
              </w:rPr>
              <w:t>аталатын</w:t>
            </w:r>
            <w:r w:rsidRPr="00621C6F">
              <w:rPr>
                <w:rFonts w:ascii="Arial" w:hAnsi="Arial" w:cs="Arial"/>
                <w:bCs/>
                <w:snapToGrid w:val="0"/>
                <w:color w:val="1A1A1A" w:themeColor="background1" w:themeShade="1A"/>
              </w:rPr>
              <w:t>,_</w:t>
            </w:r>
            <w:proofErr w:type="gramEnd"/>
            <w:r w:rsidRPr="00621C6F">
              <w:rPr>
                <w:rFonts w:ascii="Arial" w:hAnsi="Arial" w:cs="Arial"/>
                <w:bCs/>
                <w:snapToGrid w:val="0"/>
                <w:color w:val="1A1A1A" w:themeColor="background1" w:themeShade="1A"/>
              </w:rPr>
              <w:t>_____________________________________________________</w:t>
            </w:r>
            <w:r w:rsidR="00D21712" w:rsidRPr="00621C6F">
              <w:rPr>
                <w:rFonts w:ascii="Arial" w:hAnsi="Arial" w:cs="Arial"/>
                <w:bCs/>
                <w:snapToGrid w:val="0"/>
                <w:color w:val="1A1A1A" w:themeColor="background1" w:themeShade="1A"/>
              </w:rPr>
              <w:t>________________________</w:t>
            </w:r>
            <w:r w:rsidR="00621C6F">
              <w:rPr>
                <w:rFonts w:ascii="Arial" w:hAnsi="Arial" w:cs="Arial"/>
                <w:bCs/>
                <w:snapToGrid w:val="0"/>
                <w:color w:val="1A1A1A" w:themeColor="background1" w:themeShade="1A"/>
              </w:rPr>
              <w:t>_________________________</w:t>
            </w:r>
            <w:r w:rsidRPr="00621C6F">
              <w:rPr>
                <w:rFonts w:ascii="Arial" w:hAnsi="Arial" w:cs="Arial"/>
                <w:bCs/>
                <w:snapToGrid w:val="0"/>
                <w:color w:val="1A1A1A" w:themeColor="background1" w:themeShade="1A"/>
              </w:rPr>
              <w:t xml:space="preserve">, </w:t>
            </w:r>
            <w:r w:rsidRPr="00AF0EB4">
              <w:rPr>
                <w:rFonts w:ascii="Arial" w:hAnsi="Arial" w:cs="Arial"/>
                <w:bCs/>
                <w:snapToGrid w:val="0"/>
                <w:color w:val="1A1A1A" w:themeColor="background1" w:themeShade="1A"/>
              </w:rPr>
              <w:t>негізінде</w:t>
            </w:r>
            <w:r w:rsidRPr="00621C6F">
              <w:rPr>
                <w:rFonts w:ascii="Arial" w:hAnsi="Arial" w:cs="Arial"/>
                <w:bCs/>
                <w:snapToGrid w:val="0"/>
                <w:color w:val="1A1A1A" w:themeColor="background1" w:themeShade="1A"/>
              </w:rPr>
              <w:t xml:space="preserve"> </w:t>
            </w:r>
            <w:r w:rsidRPr="00AF0EB4">
              <w:rPr>
                <w:rFonts w:ascii="Arial" w:hAnsi="Arial" w:cs="Arial"/>
                <w:bCs/>
                <w:snapToGrid w:val="0"/>
                <w:color w:val="1A1A1A" w:themeColor="background1" w:themeShade="1A"/>
              </w:rPr>
              <w:t>әрекет</w:t>
            </w:r>
            <w:r w:rsidRPr="00621C6F">
              <w:rPr>
                <w:rFonts w:ascii="Arial" w:hAnsi="Arial" w:cs="Arial"/>
                <w:bCs/>
                <w:snapToGrid w:val="0"/>
                <w:color w:val="1A1A1A" w:themeColor="background1" w:themeShade="1A"/>
              </w:rPr>
              <w:t xml:space="preserve"> </w:t>
            </w:r>
            <w:r w:rsidRPr="00AF0EB4">
              <w:rPr>
                <w:rFonts w:ascii="Arial" w:hAnsi="Arial" w:cs="Arial"/>
                <w:bCs/>
                <w:snapToGrid w:val="0"/>
                <w:color w:val="1A1A1A" w:themeColor="background1" w:themeShade="1A"/>
              </w:rPr>
              <w:t>ететін</w:t>
            </w:r>
            <w:r w:rsidRPr="00621C6F">
              <w:rPr>
                <w:rFonts w:ascii="Arial" w:hAnsi="Arial" w:cs="Arial"/>
                <w:bCs/>
                <w:snapToGrid w:val="0"/>
                <w:color w:val="1A1A1A" w:themeColor="background1" w:themeShade="1A"/>
              </w:rPr>
              <w:t>______________</w:t>
            </w:r>
            <w:r w:rsidR="00621C6F">
              <w:rPr>
                <w:rFonts w:ascii="Arial" w:hAnsi="Arial" w:cs="Arial"/>
                <w:bCs/>
                <w:snapToGrid w:val="0"/>
                <w:color w:val="1A1A1A" w:themeColor="background1" w:themeShade="1A"/>
              </w:rPr>
              <w:t>_______________________</w:t>
            </w:r>
            <w:r w:rsidRPr="00621C6F">
              <w:rPr>
                <w:rFonts w:ascii="Arial" w:hAnsi="Arial" w:cs="Arial"/>
                <w:bCs/>
                <w:snapToGrid w:val="0"/>
                <w:color w:val="1A1A1A" w:themeColor="background1" w:themeShade="1A"/>
              </w:rPr>
              <w:t xml:space="preserve">, </w:t>
            </w:r>
            <w:r w:rsidRPr="00AF0EB4">
              <w:rPr>
                <w:rFonts w:ascii="Arial" w:hAnsi="Arial" w:cs="Arial"/>
                <w:bCs/>
                <w:snapToGrid w:val="0"/>
                <w:color w:val="1A1A1A" w:themeColor="background1" w:themeShade="1A"/>
              </w:rPr>
              <w:t>екінші</w:t>
            </w:r>
            <w:r w:rsidRPr="00621C6F">
              <w:rPr>
                <w:rFonts w:ascii="Arial" w:hAnsi="Arial" w:cs="Arial"/>
                <w:bCs/>
                <w:snapToGrid w:val="0"/>
                <w:color w:val="1A1A1A" w:themeColor="background1" w:themeShade="1A"/>
              </w:rPr>
              <w:t xml:space="preserve"> </w:t>
            </w:r>
            <w:r w:rsidRPr="00AF0EB4">
              <w:rPr>
                <w:rFonts w:ascii="Arial" w:hAnsi="Arial" w:cs="Arial"/>
                <w:bCs/>
                <w:snapToGrid w:val="0"/>
                <w:color w:val="1A1A1A" w:themeColor="background1" w:themeShade="1A"/>
              </w:rPr>
              <w:t>жағынан</w:t>
            </w:r>
            <w:r w:rsidRPr="00621C6F">
              <w:rPr>
                <w:rFonts w:ascii="Arial" w:hAnsi="Arial" w:cs="Arial"/>
                <w:bCs/>
                <w:snapToGrid w:val="0"/>
                <w:color w:val="1A1A1A" w:themeColor="background1" w:themeShade="1A"/>
              </w:rPr>
              <w:t xml:space="preserve">, </w:t>
            </w:r>
            <w:r w:rsidRPr="00AF0EB4">
              <w:rPr>
                <w:rFonts w:ascii="Arial" w:hAnsi="Arial" w:cs="Arial"/>
                <w:bCs/>
                <w:snapToGrid w:val="0"/>
                <w:color w:val="1A1A1A" w:themeColor="background1" w:themeShade="1A"/>
              </w:rPr>
              <w:t>бұдан</w:t>
            </w:r>
            <w:r w:rsidRPr="00621C6F">
              <w:rPr>
                <w:rFonts w:ascii="Arial" w:hAnsi="Arial" w:cs="Arial"/>
                <w:bCs/>
                <w:snapToGrid w:val="0"/>
                <w:color w:val="1A1A1A" w:themeColor="background1" w:themeShade="1A"/>
              </w:rPr>
              <w:t xml:space="preserve"> </w:t>
            </w:r>
            <w:r w:rsidRPr="00AF0EB4">
              <w:rPr>
                <w:rFonts w:ascii="Arial" w:hAnsi="Arial" w:cs="Arial"/>
                <w:bCs/>
                <w:snapToGrid w:val="0"/>
                <w:color w:val="1A1A1A" w:themeColor="background1" w:themeShade="1A"/>
              </w:rPr>
              <w:t>әрі</w:t>
            </w:r>
            <w:r w:rsidRPr="00621C6F">
              <w:rPr>
                <w:rFonts w:ascii="Arial" w:hAnsi="Arial" w:cs="Arial"/>
                <w:bCs/>
                <w:snapToGrid w:val="0"/>
                <w:color w:val="1A1A1A" w:themeColor="background1" w:themeShade="1A"/>
              </w:rPr>
              <w:t xml:space="preserve"> </w:t>
            </w:r>
            <w:r w:rsidRPr="00AF0EB4">
              <w:rPr>
                <w:rFonts w:ascii="Arial" w:hAnsi="Arial" w:cs="Arial"/>
                <w:bCs/>
                <w:snapToGrid w:val="0"/>
                <w:color w:val="1A1A1A" w:themeColor="background1" w:themeShade="1A"/>
              </w:rPr>
              <w:t>бірлесіп</w:t>
            </w:r>
            <w:r w:rsidRPr="00621C6F">
              <w:rPr>
                <w:rFonts w:ascii="Arial" w:hAnsi="Arial" w:cs="Arial"/>
                <w:bCs/>
                <w:snapToGrid w:val="0"/>
                <w:color w:val="1A1A1A" w:themeColor="background1" w:themeShade="1A"/>
              </w:rPr>
              <w:t xml:space="preserve"> </w:t>
            </w:r>
            <w:r w:rsidRPr="00AF0EB4">
              <w:rPr>
                <w:rFonts w:ascii="Arial" w:hAnsi="Arial" w:cs="Arial"/>
                <w:bCs/>
                <w:snapToGrid w:val="0"/>
                <w:color w:val="1A1A1A" w:themeColor="background1" w:themeShade="1A"/>
              </w:rPr>
              <w:t>Тараптар</w:t>
            </w:r>
            <w:r w:rsidRPr="00621C6F">
              <w:rPr>
                <w:rFonts w:ascii="Arial" w:hAnsi="Arial" w:cs="Arial"/>
                <w:bCs/>
                <w:snapToGrid w:val="0"/>
                <w:color w:val="1A1A1A" w:themeColor="background1" w:themeShade="1A"/>
              </w:rPr>
              <w:t xml:space="preserve"> </w:t>
            </w:r>
            <w:r w:rsidRPr="00AF0EB4">
              <w:rPr>
                <w:rFonts w:ascii="Arial" w:hAnsi="Arial" w:cs="Arial"/>
                <w:bCs/>
                <w:snapToGrid w:val="0"/>
                <w:color w:val="1A1A1A" w:themeColor="background1" w:themeShade="1A"/>
              </w:rPr>
              <w:t>деп</w:t>
            </w:r>
            <w:r w:rsidRPr="00621C6F">
              <w:rPr>
                <w:rFonts w:ascii="Arial" w:hAnsi="Arial" w:cs="Arial"/>
                <w:bCs/>
                <w:snapToGrid w:val="0"/>
                <w:color w:val="1A1A1A" w:themeColor="background1" w:themeShade="1A"/>
              </w:rPr>
              <w:t xml:space="preserve"> </w:t>
            </w:r>
            <w:r w:rsidRPr="00AF0EB4">
              <w:rPr>
                <w:rFonts w:ascii="Arial" w:hAnsi="Arial" w:cs="Arial"/>
                <w:bCs/>
                <w:snapToGrid w:val="0"/>
                <w:color w:val="1A1A1A" w:themeColor="background1" w:themeShade="1A"/>
              </w:rPr>
              <w:t>аталатын</w:t>
            </w:r>
            <w:r w:rsidRPr="00621C6F">
              <w:rPr>
                <w:rFonts w:ascii="Arial" w:hAnsi="Arial" w:cs="Arial"/>
                <w:bCs/>
                <w:snapToGrid w:val="0"/>
                <w:color w:val="1A1A1A" w:themeColor="background1" w:themeShade="1A"/>
              </w:rPr>
              <w:t xml:space="preserve">, </w:t>
            </w:r>
            <w:r w:rsidRPr="00AF0EB4">
              <w:rPr>
                <w:rFonts w:ascii="Arial" w:hAnsi="Arial" w:cs="Arial"/>
                <w:bCs/>
                <w:snapToGrid w:val="0"/>
                <w:color w:val="1A1A1A" w:themeColor="background1" w:themeShade="1A"/>
              </w:rPr>
              <w:t>ал</w:t>
            </w:r>
            <w:r w:rsidRPr="00621C6F">
              <w:rPr>
                <w:rFonts w:ascii="Arial" w:hAnsi="Arial" w:cs="Arial"/>
                <w:bCs/>
                <w:snapToGrid w:val="0"/>
                <w:color w:val="1A1A1A" w:themeColor="background1" w:themeShade="1A"/>
              </w:rPr>
              <w:t xml:space="preserve"> </w:t>
            </w:r>
            <w:r w:rsidRPr="00AF0EB4">
              <w:rPr>
                <w:rFonts w:ascii="Arial" w:hAnsi="Arial" w:cs="Arial"/>
                <w:bCs/>
                <w:snapToGrid w:val="0"/>
                <w:color w:val="1A1A1A" w:themeColor="background1" w:themeShade="1A"/>
              </w:rPr>
              <w:t>жеке</w:t>
            </w:r>
            <w:r w:rsidRPr="00621C6F">
              <w:rPr>
                <w:rFonts w:ascii="Arial" w:hAnsi="Arial" w:cs="Arial"/>
                <w:bCs/>
                <w:snapToGrid w:val="0"/>
                <w:color w:val="1A1A1A" w:themeColor="background1" w:themeShade="1A"/>
              </w:rPr>
              <w:t>-</w:t>
            </w:r>
            <w:r w:rsidRPr="00AF0EB4">
              <w:rPr>
                <w:rFonts w:ascii="Arial" w:hAnsi="Arial" w:cs="Arial"/>
                <w:bCs/>
                <w:snapToGrid w:val="0"/>
                <w:color w:val="1A1A1A" w:themeColor="background1" w:themeShade="1A"/>
              </w:rPr>
              <w:t>жеке</w:t>
            </w:r>
            <w:r w:rsidRPr="00621C6F">
              <w:rPr>
                <w:rFonts w:ascii="Arial" w:hAnsi="Arial" w:cs="Arial"/>
                <w:bCs/>
                <w:snapToGrid w:val="0"/>
                <w:color w:val="1A1A1A" w:themeColor="background1" w:themeShade="1A"/>
              </w:rPr>
              <w:t xml:space="preserve"> </w:t>
            </w:r>
            <w:r>
              <w:rPr>
                <w:rFonts w:ascii="Arial" w:hAnsi="Arial" w:cs="Arial"/>
                <w:bCs/>
                <w:snapToGrid w:val="0"/>
                <w:color w:val="1A1A1A" w:themeColor="background1" w:themeShade="1A"/>
                <w:lang w:val="kk-KZ"/>
              </w:rPr>
              <w:t>«</w:t>
            </w:r>
            <w:r w:rsidRPr="00AF0EB4">
              <w:rPr>
                <w:rFonts w:ascii="Arial" w:hAnsi="Arial" w:cs="Arial"/>
                <w:bCs/>
                <w:snapToGrid w:val="0"/>
                <w:color w:val="1A1A1A" w:themeColor="background1" w:themeShade="1A"/>
              </w:rPr>
              <w:t>Тарап</w:t>
            </w:r>
            <w:r>
              <w:rPr>
                <w:rFonts w:ascii="Arial" w:hAnsi="Arial" w:cs="Arial"/>
                <w:bCs/>
                <w:snapToGrid w:val="0"/>
                <w:color w:val="1A1A1A" w:themeColor="background1" w:themeShade="1A"/>
                <w:lang w:val="kk-KZ"/>
              </w:rPr>
              <w:t>»</w:t>
            </w:r>
            <w:r w:rsidRPr="00621C6F">
              <w:rPr>
                <w:rFonts w:ascii="Arial" w:hAnsi="Arial" w:cs="Arial"/>
                <w:bCs/>
                <w:snapToGrid w:val="0"/>
                <w:color w:val="1A1A1A" w:themeColor="background1" w:themeShade="1A"/>
              </w:rPr>
              <w:t xml:space="preserve"> </w:t>
            </w:r>
            <w:r w:rsidRPr="00AF0EB4">
              <w:rPr>
                <w:rFonts w:ascii="Arial" w:hAnsi="Arial" w:cs="Arial"/>
                <w:bCs/>
                <w:snapToGrid w:val="0"/>
                <w:color w:val="1A1A1A" w:themeColor="background1" w:themeShade="1A"/>
              </w:rPr>
              <w:t>төмендегілер</w:t>
            </w:r>
            <w:r w:rsidRPr="00621C6F">
              <w:rPr>
                <w:rFonts w:ascii="Arial" w:hAnsi="Arial" w:cs="Arial"/>
                <w:bCs/>
                <w:snapToGrid w:val="0"/>
                <w:color w:val="1A1A1A" w:themeColor="background1" w:themeShade="1A"/>
              </w:rPr>
              <w:t xml:space="preserve"> </w:t>
            </w:r>
            <w:r w:rsidRPr="00AF0EB4">
              <w:rPr>
                <w:rFonts w:ascii="Arial" w:hAnsi="Arial" w:cs="Arial"/>
                <w:bCs/>
                <w:snapToGrid w:val="0"/>
                <w:color w:val="1A1A1A" w:themeColor="background1" w:themeShade="1A"/>
              </w:rPr>
              <w:t>туралы</w:t>
            </w:r>
            <w:r w:rsidRPr="00621C6F">
              <w:rPr>
                <w:rFonts w:ascii="Arial" w:hAnsi="Arial" w:cs="Arial"/>
                <w:bCs/>
                <w:snapToGrid w:val="0"/>
                <w:color w:val="1A1A1A" w:themeColor="background1" w:themeShade="1A"/>
              </w:rPr>
              <w:t xml:space="preserve"> </w:t>
            </w:r>
            <w:r w:rsidRPr="00AF0EB4">
              <w:rPr>
                <w:rFonts w:ascii="Arial" w:hAnsi="Arial" w:cs="Arial"/>
                <w:bCs/>
                <w:snapToGrid w:val="0"/>
                <w:color w:val="1A1A1A" w:themeColor="background1" w:themeShade="1A"/>
              </w:rPr>
              <w:t>осы</w:t>
            </w:r>
            <w:r w:rsidRPr="00621C6F">
              <w:rPr>
                <w:rFonts w:ascii="Arial" w:hAnsi="Arial" w:cs="Arial"/>
                <w:bCs/>
                <w:snapToGrid w:val="0"/>
                <w:color w:val="1A1A1A" w:themeColor="background1" w:themeShade="1A"/>
              </w:rPr>
              <w:t xml:space="preserve"> </w:t>
            </w:r>
            <w:r w:rsidRPr="00AF0EB4">
              <w:rPr>
                <w:rFonts w:ascii="Arial" w:hAnsi="Arial" w:cs="Arial"/>
                <w:bCs/>
                <w:snapToGrid w:val="0"/>
                <w:color w:val="1A1A1A" w:themeColor="background1" w:themeShade="1A"/>
              </w:rPr>
              <w:t>Шартты</w:t>
            </w:r>
            <w:r w:rsidRPr="00621C6F">
              <w:rPr>
                <w:rFonts w:ascii="Arial" w:hAnsi="Arial" w:cs="Arial"/>
                <w:bCs/>
                <w:snapToGrid w:val="0"/>
                <w:color w:val="1A1A1A" w:themeColor="background1" w:themeShade="1A"/>
              </w:rPr>
              <w:t xml:space="preserve"> </w:t>
            </w:r>
            <w:r w:rsidRPr="00AF0EB4">
              <w:rPr>
                <w:rFonts w:ascii="Arial" w:hAnsi="Arial" w:cs="Arial"/>
                <w:bCs/>
                <w:snapToGrid w:val="0"/>
                <w:color w:val="1A1A1A" w:themeColor="background1" w:themeShade="1A"/>
              </w:rPr>
              <w:t>жасасты</w:t>
            </w:r>
            <w:r w:rsidR="00F25D2D" w:rsidRPr="00621C6F">
              <w:rPr>
                <w:rFonts w:ascii="Arial" w:hAnsi="Arial" w:cs="Arial"/>
                <w:snapToGrid w:val="0"/>
                <w:color w:val="1A1A1A" w:themeColor="background1" w:themeShade="1A"/>
              </w:rPr>
              <w:t>:</w:t>
            </w:r>
          </w:p>
          <w:p w:rsidR="00D21712" w:rsidRDefault="00D21712" w:rsidP="00621C6F">
            <w:pPr>
              <w:widowControl w:val="0"/>
              <w:tabs>
                <w:tab w:val="left" w:pos="0"/>
              </w:tabs>
              <w:jc w:val="both"/>
              <w:rPr>
                <w:rFonts w:ascii="Arial" w:hAnsi="Arial" w:cs="Arial"/>
                <w:snapToGrid w:val="0"/>
                <w:color w:val="1A1A1A" w:themeColor="background1" w:themeShade="1A"/>
              </w:rPr>
            </w:pPr>
          </w:p>
          <w:p w:rsidR="00F25D2D" w:rsidRPr="00CF4397" w:rsidRDefault="00AF0EB4" w:rsidP="00621C6F">
            <w:pPr>
              <w:widowControl w:val="0"/>
              <w:tabs>
                <w:tab w:val="left" w:pos="0"/>
              </w:tabs>
              <w:ind w:firstLine="426"/>
              <w:jc w:val="both"/>
              <w:rPr>
                <w:rFonts w:ascii="Arial" w:hAnsi="Arial" w:cs="Arial"/>
                <w:b/>
                <w:snapToGrid w:val="0"/>
                <w:color w:val="1A1A1A" w:themeColor="background1" w:themeShade="1A"/>
              </w:rPr>
            </w:pPr>
            <w:r w:rsidRPr="00AF0EB4">
              <w:rPr>
                <w:rFonts w:ascii="Arial" w:hAnsi="Arial" w:cs="Arial"/>
                <w:b/>
                <w:snapToGrid w:val="0"/>
                <w:color w:val="1A1A1A" w:themeColor="background1" w:themeShade="1A"/>
              </w:rPr>
              <w:t>Осы Шартта пайдаланылатын терминдер</w:t>
            </w:r>
            <w:r w:rsidR="00F25D2D" w:rsidRPr="00CF4397">
              <w:rPr>
                <w:rFonts w:ascii="Arial" w:hAnsi="Arial" w:cs="Arial"/>
                <w:b/>
                <w:snapToGrid w:val="0"/>
                <w:color w:val="1A1A1A" w:themeColor="background1" w:themeShade="1A"/>
              </w:rPr>
              <w:t>:</w:t>
            </w:r>
          </w:p>
          <w:p w:rsidR="00D21712" w:rsidRPr="00621C6F" w:rsidRDefault="00D21712" w:rsidP="00621C6F">
            <w:pPr>
              <w:widowControl w:val="0"/>
              <w:tabs>
                <w:tab w:val="left" w:pos="0"/>
              </w:tabs>
              <w:jc w:val="both"/>
              <w:rPr>
                <w:rFonts w:ascii="Arial" w:hAnsi="Arial" w:cs="Arial"/>
                <w:b/>
                <w:snapToGrid w:val="0"/>
                <w:color w:val="1A1A1A" w:themeColor="background1" w:themeShade="1A"/>
              </w:rPr>
            </w:pPr>
          </w:p>
          <w:p w:rsidR="00F25D2D" w:rsidRPr="00621C6F" w:rsidRDefault="00AF0EB4" w:rsidP="00621C6F">
            <w:pPr>
              <w:widowControl w:val="0"/>
              <w:tabs>
                <w:tab w:val="left" w:pos="0"/>
              </w:tabs>
              <w:jc w:val="both"/>
              <w:rPr>
                <w:rFonts w:ascii="Arial" w:hAnsi="Arial" w:cs="Arial"/>
                <w:snapToGrid w:val="0"/>
                <w:color w:val="1A1A1A" w:themeColor="background1" w:themeShade="1A"/>
              </w:rPr>
            </w:pPr>
            <w:r>
              <w:rPr>
                <w:rFonts w:ascii="Arial" w:hAnsi="Arial" w:cs="Arial"/>
                <w:b/>
                <w:snapToGrid w:val="0"/>
                <w:color w:val="1A1A1A" w:themeColor="background1" w:themeShade="1A"/>
              </w:rPr>
              <w:t>Қызмет</w:t>
            </w:r>
            <w:r w:rsidRPr="00621C6F">
              <w:rPr>
                <w:rFonts w:ascii="Arial" w:hAnsi="Arial" w:cs="Arial"/>
                <w:b/>
                <w:snapToGrid w:val="0"/>
                <w:color w:val="1A1A1A" w:themeColor="background1" w:themeShade="1A"/>
              </w:rPr>
              <w:t xml:space="preserve"> (</w:t>
            </w:r>
            <w:r>
              <w:rPr>
                <w:rFonts w:ascii="Arial" w:hAnsi="Arial" w:cs="Arial"/>
                <w:b/>
                <w:snapToGrid w:val="0"/>
                <w:color w:val="1A1A1A" w:themeColor="background1" w:themeShade="1A"/>
                <w:lang w:val="kk-KZ"/>
              </w:rPr>
              <w:t>-тер</w:t>
            </w:r>
            <w:r w:rsidRPr="00621C6F">
              <w:rPr>
                <w:rFonts w:ascii="Arial" w:hAnsi="Arial" w:cs="Arial"/>
                <w:b/>
                <w:snapToGrid w:val="0"/>
                <w:color w:val="1A1A1A" w:themeColor="background1" w:themeShade="1A"/>
              </w:rPr>
              <w:t xml:space="preserve">) </w:t>
            </w:r>
            <w:r w:rsidRPr="00621C6F">
              <w:rPr>
                <w:rFonts w:ascii="Arial" w:hAnsi="Arial" w:cs="Arial"/>
                <w:snapToGrid w:val="0"/>
                <w:color w:val="1A1A1A" w:themeColor="background1" w:themeShade="1A"/>
              </w:rPr>
              <w:t>–</w:t>
            </w:r>
            <w:r w:rsidR="00D21712" w:rsidRPr="00621C6F">
              <w:rPr>
                <w:rFonts w:ascii="Arial" w:hAnsi="Arial" w:cs="Arial"/>
                <w:snapToGrid w:val="0"/>
                <w:color w:val="1A1A1A" w:themeColor="background1" w:themeShade="1A"/>
              </w:rPr>
              <w:t xml:space="preserve"> </w:t>
            </w:r>
            <w:r w:rsidRPr="00AF0EB4">
              <w:rPr>
                <w:rFonts w:ascii="Arial" w:hAnsi="Arial" w:cs="Arial"/>
                <w:snapToGrid w:val="0"/>
                <w:color w:val="1A1A1A" w:themeColor="background1" w:themeShade="1A"/>
              </w:rPr>
              <w:t>Орындаушының</w:t>
            </w:r>
            <w:r w:rsidRPr="00621C6F">
              <w:rPr>
                <w:rFonts w:ascii="Arial" w:hAnsi="Arial" w:cs="Arial"/>
                <w:snapToGrid w:val="0"/>
                <w:color w:val="1A1A1A" w:themeColor="background1" w:themeShade="1A"/>
              </w:rPr>
              <w:t xml:space="preserve"> </w:t>
            </w:r>
            <w:r w:rsidRPr="00AF0EB4">
              <w:rPr>
                <w:rFonts w:ascii="Arial" w:hAnsi="Arial" w:cs="Arial"/>
                <w:snapToGrid w:val="0"/>
                <w:color w:val="1A1A1A" w:themeColor="background1" w:themeShade="1A"/>
              </w:rPr>
              <w:t>Тапсырыс</w:t>
            </w:r>
            <w:r w:rsidRPr="00621C6F">
              <w:rPr>
                <w:rFonts w:ascii="Arial" w:hAnsi="Arial" w:cs="Arial"/>
                <w:snapToGrid w:val="0"/>
                <w:color w:val="1A1A1A" w:themeColor="background1" w:themeShade="1A"/>
              </w:rPr>
              <w:t xml:space="preserve"> </w:t>
            </w:r>
            <w:r w:rsidRPr="00AF0EB4">
              <w:rPr>
                <w:rFonts w:ascii="Arial" w:hAnsi="Arial" w:cs="Arial"/>
                <w:snapToGrid w:val="0"/>
                <w:color w:val="1A1A1A" w:themeColor="background1" w:themeShade="1A"/>
              </w:rPr>
              <w:t>берушінің</w:t>
            </w:r>
            <w:r w:rsidRPr="00621C6F">
              <w:rPr>
                <w:rFonts w:ascii="Arial" w:hAnsi="Arial" w:cs="Arial"/>
                <w:snapToGrid w:val="0"/>
                <w:color w:val="1A1A1A" w:themeColor="background1" w:themeShade="1A"/>
              </w:rPr>
              <w:t xml:space="preserve"> </w:t>
            </w:r>
            <w:r w:rsidRPr="00AF0EB4">
              <w:rPr>
                <w:rFonts w:ascii="Arial" w:hAnsi="Arial" w:cs="Arial"/>
                <w:snapToGrid w:val="0"/>
                <w:color w:val="1A1A1A" w:themeColor="background1" w:themeShade="1A"/>
              </w:rPr>
              <w:t>мүддесінде</w:t>
            </w:r>
            <w:r w:rsidRPr="00621C6F">
              <w:rPr>
                <w:rFonts w:ascii="Arial" w:hAnsi="Arial" w:cs="Arial"/>
                <w:snapToGrid w:val="0"/>
                <w:color w:val="1A1A1A" w:themeColor="background1" w:themeShade="1A"/>
              </w:rPr>
              <w:t xml:space="preserve"> </w:t>
            </w:r>
            <w:r w:rsidRPr="00AF0EB4">
              <w:rPr>
                <w:rFonts w:ascii="Arial" w:hAnsi="Arial" w:cs="Arial"/>
                <w:snapToGrid w:val="0"/>
                <w:color w:val="1A1A1A" w:themeColor="background1" w:themeShade="1A"/>
              </w:rPr>
              <w:t>белгілі</w:t>
            </w:r>
            <w:r w:rsidRPr="00621C6F">
              <w:rPr>
                <w:rFonts w:ascii="Arial" w:hAnsi="Arial" w:cs="Arial"/>
                <w:snapToGrid w:val="0"/>
                <w:color w:val="1A1A1A" w:themeColor="background1" w:themeShade="1A"/>
              </w:rPr>
              <w:t xml:space="preserve"> </w:t>
            </w:r>
            <w:r w:rsidRPr="00AF0EB4">
              <w:rPr>
                <w:rFonts w:ascii="Arial" w:hAnsi="Arial" w:cs="Arial"/>
                <w:snapToGrid w:val="0"/>
                <w:color w:val="1A1A1A" w:themeColor="background1" w:themeShade="1A"/>
              </w:rPr>
              <w:t>бір</w:t>
            </w:r>
            <w:r w:rsidRPr="00621C6F">
              <w:rPr>
                <w:rFonts w:ascii="Arial" w:hAnsi="Arial" w:cs="Arial"/>
                <w:snapToGrid w:val="0"/>
                <w:color w:val="1A1A1A" w:themeColor="background1" w:themeShade="1A"/>
              </w:rPr>
              <w:t xml:space="preserve"> </w:t>
            </w:r>
            <w:r w:rsidRPr="00AF0EB4">
              <w:rPr>
                <w:rFonts w:ascii="Arial" w:hAnsi="Arial" w:cs="Arial"/>
                <w:snapToGrid w:val="0"/>
                <w:color w:val="1A1A1A" w:themeColor="background1" w:themeShade="1A"/>
              </w:rPr>
              <w:t>ақылы</w:t>
            </w:r>
            <w:r w:rsidRPr="00621C6F">
              <w:rPr>
                <w:rFonts w:ascii="Arial" w:hAnsi="Arial" w:cs="Arial"/>
                <w:snapToGrid w:val="0"/>
                <w:color w:val="1A1A1A" w:themeColor="background1" w:themeShade="1A"/>
              </w:rPr>
              <w:t xml:space="preserve"> </w:t>
            </w:r>
            <w:r w:rsidRPr="00AF0EB4">
              <w:rPr>
                <w:rFonts w:ascii="Arial" w:hAnsi="Arial" w:cs="Arial"/>
                <w:snapToGrid w:val="0"/>
                <w:color w:val="1A1A1A" w:themeColor="background1" w:themeShade="1A"/>
              </w:rPr>
              <w:t>іс</w:t>
            </w:r>
            <w:r w:rsidRPr="00621C6F">
              <w:rPr>
                <w:rFonts w:ascii="Arial" w:hAnsi="Arial" w:cs="Arial"/>
                <w:snapToGrid w:val="0"/>
                <w:color w:val="1A1A1A" w:themeColor="background1" w:themeShade="1A"/>
              </w:rPr>
              <w:t>-</w:t>
            </w:r>
            <w:r w:rsidRPr="00AF0EB4">
              <w:rPr>
                <w:rFonts w:ascii="Arial" w:hAnsi="Arial" w:cs="Arial"/>
                <w:snapToGrid w:val="0"/>
                <w:color w:val="1A1A1A" w:themeColor="background1" w:themeShade="1A"/>
              </w:rPr>
              <w:t>әрекеттер</w:t>
            </w:r>
            <w:r w:rsidRPr="00621C6F">
              <w:rPr>
                <w:rFonts w:ascii="Arial" w:hAnsi="Arial" w:cs="Arial"/>
                <w:snapToGrid w:val="0"/>
                <w:color w:val="1A1A1A" w:themeColor="background1" w:themeShade="1A"/>
              </w:rPr>
              <w:t xml:space="preserve"> </w:t>
            </w:r>
            <w:r w:rsidRPr="00AF0EB4">
              <w:rPr>
                <w:rFonts w:ascii="Arial" w:hAnsi="Arial" w:cs="Arial"/>
                <w:snapToGrid w:val="0"/>
                <w:color w:val="1A1A1A" w:themeColor="background1" w:themeShade="1A"/>
              </w:rPr>
              <w:t>жасауы</w:t>
            </w:r>
            <w:r w:rsidR="00F25D2D" w:rsidRPr="00621C6F">
              <w:rPr>
                <w:rFonts w:ascii="Arial" w:hAnsi="Arial" w:cs="Arial"/>
                <w:snapToGrid w:val="0"/>
                <w:color w:val="1A1A1A" w:themeColor="background1" w:themeShade="1A"/>
              </w:rPr>
              <w:t>.</w:t>
            </w:r>
          </w:p>
          <w:p w:rsidR="00AF0EB4" w:rsidRPr="00621C6F" w:rsidRDefault="00AF0EB4" w:rsidP="00621C6F">
            <w:pPr>
              <w:widowControl w:val="0"/>
              <w:tabs>
                <w:tab w:val="left" w:pos="0"/>
              </w:tabs>
              <w:jc w:val="both"/>
              <w:rPr>
                <w:rFonts w:ascii="Arial" w:hAnsi="Arial" w:cs="Arial"/>
                <w:b/>
                <w:snapToGrid w:val="0"/>
                <w:color w:val="1A1A1A" w:themeColor="background1" w:themeShade="1A"/>
              </w:rPr>
            </w:pPr>
            <w:r>
              <w:rPr>
                <w:rFonts w:ascii="Arial" w:hAnsi="Arial" w:cs="Arial"/>
                <w:b/>
                <w:snapToGrid w:val="0"/>
                <w:color w:val="1A1A1A" w:themeColor="background1" w:themeShade="1A"/>
                <w:lang w:val="kk-KZ"/>
              </w:rPr>
              <w:t xml:space="preserve">Өтінім </w:t>
            </w:r>
            <w:r w:rsidR="00D21712" w:rsidRPr="00621C6F">
              <w:rPr>
                <w:rFonts w:ascii="Arial" w:hAnsi="Arial" w:cs="Arial"/>
                <w:snapToGrid w:val="0"/>
                <w:color w:val="1A1A1A" w:themeColor="background1" w:themeShade="1A"/>
              </w:rPr>
              <w:t>–</w:t>
            </w:r>
            <w:r>
              <w:rPr>
                <w:rFonts w:ascii="Arial" w:hAnsi="Arial" w:cs="Arial"/>
                <w:b/>
                <w:snapToGrid w:val="0"/>
                <w:color w:val="1A1A1A" w:themeColor="background1" w:themeShade="1A"/>
                <w:lang w:val="kk-KZ"/>
              </w:rPr>
              <w:t xml:space="preserve"> </w:t>
            </w:r>
            <w:r w:rsidRPr="00AF0EB4">
              <w:rPr>
                <w:rFonts w:ascii="Arial" w:hAnsi="Arial" w:cs="Arial"/>
                <w:snapToGrid w:val="0"/>
                <w:color w:val="1A1A1A" w:themeColor="background1" w:themeShade="1A"/>
                <w:lang w:val="kk-KZ"/>
              </w:rPr>
              <w:t>Т</w:t>
            </w:r>
            <w:r w:rsidRPr="00AF0EB4">
              <w:rPr>
                <w:rFonts w:ascii="Arial" w:hAnsi="Arial" w:cs="Arial"/>
                <w:snapToGrid w:val="0"/>
                <w:color w:val="1A1A1A" w:themeColor="background1" w:themeShade="1A"/>
              </w:rPr>
              <w:t>апсырыс</w:t>
            </w:r>
            <w:r w:rsidRPr="00621C6F">
              <w:rPr>
                <w:rFonts w:ascii="Arial" w:hAnsi="Arial" w:cs="Arial"/>
                <w:snapToGrid w:val="0"/>
                <w:color w:val="1A1A1A" w:themeColor="background1" w:themeShade="1A"/>
              </w:rPr>
              <w:t xml:space="preserve"> </w:t>
            </w:r>
            <w:r w:rsidRPr="00AF0EB4">
              <w:rPr>
                <w:rFonts w:ascii="Arial" w:hAnsi="Arial" w:cs="Arial"/>
                <w:snapToGrid w:val="0"/>
                <w:color w:val="1A1A1A" w:themeColor="background1" w:themeShade="1A"/>
              </w:rPr>
              <w:t>берушінің</w:t>
            </w:r>
            <w:r w:rsidRPr="00621C6F">
              <w:rPr>
                <w:rFonts w:ascii="Arial" w:hAnsi="Arial" w:cs="Arial"/>
                <w:snapToGrid w:val="0"/>
                <w:color w:val="1A1A1A" w:themeColor="background1" w:themeShade="1A"/>
              </w:rPr>
              <w:t xml:space="preserve"> </w:t>
            </w:r>
            <w:r w:rsidRPr="00AF0EB4">
              <w:rPr>
                <w:rFonts w:ascii="Arial" w:hAnsi="Arial" w:cs="Arial"/>
                <w:snapToGrid w:val="0"/>
                <w:color w:val="1A1A1A" w:themeColor="background1" w:themeShade="1A"/>
              </w:rPr>
              <w:t>Орындаушыға</w:t>
            </w:r>
            <w:r w:rsidRPr="00621C6F">
              <w:rPr>
                <w:rFonts w:ascii="Arial" w:hAnsi="Arial" w:cs="Arial"/>
                <w:snapToGrid w:val="0"/>
                <w:color w:val="1A1A1A" w:themeColor="background1" w:themeShade="1A"/>
              </w:rPr>
              <w:t xml:space="preserve"> </w:t>
            </w:r>
            <w:r w:rsidRPr="00AF0EB4">
              <w:rPr>
                <w:rFonts w:ascii="Arial" w:hAnsi="Arial" w:cs="Arial"/>
                <w:snapToGrid w:val="0"/>
                <w:color w:val="1A1A1A" w:themeColor="background1" w:themeShade="1A"/>
              </w:rPr>
              <w:t>курьерлік</w:t>
            </w:r>
            <w:r w:rsidRPr="00621C6F">
              <w:rPr>
                <w:rFonts w:ascii="Arial" w:hAnsi="Arial" w:cs="Arial"/>
                <w:snapToGrid w:val="0"/>
                <w:color w:val="1A1A1A" w:themeColor="background1" w:themeShade="1A"/>
              </w:rPr>
              <w:t xml:space="preserve"> </w:t>
            </w:r>
            <w:r w:rsidRPr="00AF0EB4">
              <w:rPr>
                <w:rFonts w:ascii="Arial" w:hAnsi="Arial" w:cs="Arial"/>
                <w:snapToGrid w:val="0"/>
                <w:color w:val="1A1A1A" w:themeColor="background1" w:themeShade="1A"/>
              </w:rPr>
              <w:t>жөнелтімдерді</w:t>
            </w:r>
            <w:r w:rsidRPr="00621C6F">
              <w:rPr>
                <w:rFonts w:ascii="Arial" w:hAnsi="Arial" w:cs="Arial"/>
                <w:snapToGrid w:val="0"/>
                <w:color w:val="1A1A1A" w:themeColor="background1" w:themeShade="1A"/>
              </w:rPr>
              <w:t xml:space="preserve"> </w:t>
            </w:r>
            <w:r w:rsidRPr="00AF0EB4">
              <w:rPr>
                <w:rFonts w:ascii="Arial" w:hAnsi="Arial" w:cs="Arial"/>
                <w:snapToGrid w:val="0"/>
                <w:color w:val="1A1A1A" w:themeColor="background1" w:themeShade="1A"/>
              </w:rPr>
              <w:t>жөнелтуге</w:t>
            </w:r>
            <w:r w:rsidR="00D21712" w:rsidRPr="00621C6F">
              <w:rPr>
                <w:rFonts w:ascii="Arial" w:hAnsi="Arial" w:cs="Arial"/>
                <w:snapToGrid w:val="0"/>
                <w:color w:val="1A1A1A" w:themeColor="background1" w:themeShade="1A"/>
              </w:rPr>
              <w:t xml:space="preserve"> </w:t>
            </w:r>
            <w:r w:rsidRPr="00621C6F">
              <w:rPr>
                <w:rFonts w:ascii="Arial" w:hAnsi="Arial" w:cs="Arial"/>
                <w:snapToGrid w:val="0"/>
                <w:color w:val="1A1A1A" w:themeColor="background1" w:themeShade="1A"/>
              </w:rPr>
              <w:t>(</w:t>
            </w:r>
            <w:r>
              <w:rPr>
                <w:rFonts w:ascii="Arial" w:hAnsi="Arial" w:cs="Arial"/>
                <w:snapToGrid w:val="0"/>
                <w:color w:val="1A1A1A" w:themeColor="background1" w:themeShade="1A"/>
              </w:rPr>
              <w:t>жеткізуге</w:t>
            </w:r>
            <w:r w:rsidRPr="00621C6F">
              <w:rPr>
                <w:rFonts w:ascii="Arial" w:hAnsi="Arial" w:cs="Arial"/>
                <w:snapToGrid w:val="0"/>
                <w:color w:val="1A1A1A" w:themeColor="background1" w:themeShade="1A"/>
              </w:rPr>
              <w:t xml:space="preserve">) </w:t>
            </w:r>
            <w:r w:rsidRPr="00AF0EB4">
              <w:rPr>
                <w:rFonts w:ascii="Arial" w:hAnsi="Arial" w:cs="Arial"/>
                <w:snapToGrid w:val="0"/>
                <w:color w:val="1A1A1A" w:themeColor="background1" w:themeShade="1A"/>
              </w:rPr>
              <w:t>тапсырмасы</w:t>
            </w:r>
            <w:r>
              <w:rPr>
                <w:rFonts w:ascii="Arial" w:hAnsi="Arial" w:cs="Arial"/>
                <w:snapToGrid w:val="0"/>
                <w:color w:val="1A1A1A" w:themeColor="background1" w:themeShade="1A"/>
                <w:lang w:val="kk-KZ"/>
              </w:rPr>
              <w:t>.</w:t>
            </w:r>
          </w:p>
          <w:p w:rsidR="00F25D2D" w:rsidRPr="00621C6F" w:rsidRDefault="00AF0EB4" w:rsidP="00621C6F">
            <w:pPr>
              <w:widowControl w:val="0"/>
              <w:tabs>
                <w:tab w:val="left" w:pos="0"/>
              </w:tabs>
              <w:jc w:val="both"/>
              <w:rPr>
                <w:rFonts w:ascii="Arial" w:hAnsi="Arial" w:cs="Arial"/>
                <w:snapToGrid w:val="0"/>
                <w:color w:val="1A1A1A" w:themeColor="background1" w:themeShade="1A"/>
              </w:rPr>
            </w:pPr>
            <w:r w:rsidRPr="00AF0EB4">
              <w:rPr>
                <w:rFonts w:ascii="Arial" w:hAnsi="Arial" w:cs="Arial"/>
                <w:b/>
                <w:snapToGrid w:val="0"/>
                <w:color w:val="1A1A1A" w:themeColor="background1" w:themeShade="1A"/>
              </w:rPr>
              <w:t>Курьерлік</w:t>
            </w:r>
            <w:r w:rsidRPr="00621C6F">
              <w:rPr>
                <w:rFonts w:ascii="Arial" w:hAnsi="Arial" w:cs="Arial"/>
                <w:b/>
                <w:snapToGrid w:val="0"/>
                <w:color w:val="1A1A1A" w:themeColor="background1" w:themeShade="1A"/>
              </w:rPr>
              <w:t xml:space="preserve"> </w:t>
            </w:r>
            <w:r w:rsidRPr="00AF0EB4">
              <w:rPr>
                <w:rFonts w:ascii="Arial" w:hAnsi="Arial" w:cs="Arial"/>
                <w:b/>
                <w:snapToGrid w:val="0"/>
                <w:color w:val="1A1A1A" w:themeColor="background1" w:themeShade="1A"/>
              </w:rPr>
              <w:t>жөнелту</w:t>
            </w:r>
            <w:r w:rsidRPr="00621C6F">
              <w:rPr>
                <w:rFonts w:ascii="Arial" w:hAnsi="Arial" w:cs="Arial"/>
                <w:b/>
                <w:snapToGrid w:val="0"/>
                <w:color w:val="1A1A1A" w:themeColor="background1" w:themeShade="1A"/>
              </w:rPr>
              <w:t xml:space="preserve"> </w:t>
            </w:r>
            <w:r w:rsidRPr="00621C6F">
              <w:rPr>
                <w:rFonts w:ascii="Arial" w:hAnsi="Arial" w:cs="Arial"/>
                <w:snapToGrid w:val="0"/>
                <w:color w:val="1A1A1A" w:themeColor="background1" w:themeShade="1A"/>
              </w:rPr>
              <w:t>(</w:t>
            </w:r>
            <w:r w:rsidRPr="00AF0EB4">
              <w:rPr>
                <w:rFonts w:ascii="Arial" w:hAnsi="Arial" w:cs="Arial"/>
                <w:snapToGrid w:val="0"/>
                <w:color w:val="1A1A1A" w:themeColor="background1" w:themeShade="1A"/>
              </w:rPr>
              <w:t>бұдан</w:t>
            </w:r>
            <w:r w:rsidRPr="00621C6F">
              <w:rPr>
                <w:rFonts w:ascii="Arial" w:hAnsi="Arial" w:cs="Arial"/>
                <w:snapToGrid w:val="0"/>
                <w:color w:val="1A1A1A" w:themeColor="background1" w:themeShade="1A"/>
              </w:rPr>
              <w:t xml:space="preserve"> </w:t>
            </w:r>
            <w:r w:rsidRPr="00AF0EB4">
              <w:rPr>
                <w:rFonts w:ascii="Arial" w:hAnsi="Arial" w:cs="Arial"/>
                <w:snapToGrid w:val="0"/>
                <w:color w:val="1A1A1A" w:themeColor="background1" w:themeShade="1A"/>
              </w:rPr>
              <w:t>әрі</w:t>
            </w:r>
            <w:r w:rsidRPr="00621C6F">
              <w:rPr>
                <w:rFonts w:ascii="Arial" w:hAnsi="Arial" w:cs="Arial"/>
                <w:snapToGrid w:val="0"/>
                <w:color w:val="1A1A1A" w:themeColor="background1" w:themeShade="1A"/>
              </w:rPr>
              <w:t xml:space="preserve"> –</w:t>
            </w:r>
            <w:r w:rsidR="00D21712" w:rsidRPr="00621C6F">
              <w:rPr>
                <w:rFonts w:ascii="Arial" w:hAnsi="Arial" w:cs="Arial"/>
                <w:snapToGrid w:val="0"/>
                <w:color w:val="1A1A1A" w:themeColor="background1" w:themeShade="1A"/>
              </w:rPr>
              <w:t xml:space="preserve"> </w:t>
            </w:r>
            <w:r w:rsidRPr="00AF0EB4">
              <w:rPr>
                <w:rFonts w:ascii="Arial" w:hAnsi="Arial" w:cs="Arial"/>
                <w:snapToGrid w:val="0"/>
                <w:color w:val="1A1A1A" w:themeColor="background1" w:themeShade="1A"/>
              </w:rPr>
              <w:t>ж</w:t>
            </w:r>
            <w:r>
              <w:rPr>
                <w:rFonts w:ascii="Arial" w:hAnsi="Arial" w:cs="Arial"/>
                <w:snapToGrid w:val="0"/>
                <w:color w:val="1A1A1A" w:themeColor="background1" w:themeShade="1A"/>
                <w:lang w:val="kk-KZ"/>
              </w:rPr>
              <w:t>үкқұжат</w:t>
            </w:r>
            <w:r w:rsidRPr="00621C6F">
              <w:rPr>
                <w:rFonts w:ascii="Arial" w:hAnsi="Arial" w:cs="Arial"/>
                <w:snapToGrid w:val="0"/>
                <w:color w:val="1A1A1A" w:themeColor="background1" w:themeShade="1A"/>
              </w:rPr>
              <w:t xml:space="preserve">) </w:t>
            </w:r>
            <w:r w:rsidR="00D21712" w:rsidRPr="00621C6F">
              <w:rPr>
                <w:rFonts w:ascii="Arial" w:hAnsi="Arial" w:cs="Arial"/>
                <w:snapToGrid w:val="0"/>
                <w:color w:val="1A1A1A" w:themeColor="background1" w:themeShade="1A"/>
              </w:rPr>
              <w:t>–</w:t>
            </w:r>
            <w:r w:rsidRPr="00621C6F">
              <w:rPr>
                <w:rFonts w:ascii="Arial" w:hAnsi="Arial" w:cs="Arial"/>
                <w:snapToGrid w:val="0"/>
                <w:color w:val="1A1A1A" w:themeColor="background1" w:themeShade="1A"/>
              </w:rPr>
              <w:t xml:space="preserve"> </w:t>
            </w:r>
            <w:r w:rsidRPr="00AF0EB4">
              <w:rPr>
                <w:rFonts w:ascii="Arial" w:hAnsi="Arial" w:cs="Arial"/>
                <w:snapToGrid w:val="0"/>
                <w:color w:val="1A1A1A" w:themeColor="background1" w:themeShade="1A"/>
              </w:rPr>
              <w:t>осы</w:t>
            </w:r>
            <w:r w:rsidRPr="00621C6F">
              <w:rPr>
                <w:rFonts w:ascii="Arial" w:hAnsi="Arial" w:cs="Arial"/>
                <w:snapToGrid w:val="0"/>
                <w:color w:val="1A1A1A" w:themeColor="background1" w:themeShade="1A"/>
              </w:rPr>
              <w:t xml:space="preserve"> </w:t>
            </w:r>
            <w:r w:rsidRPr="00AF0EB4">
              <w:rPr>
                <w:rFonts w:ascii="Arial" w:hAnsi="Arial" w:cs="Arial"/>
                <w:snapToGrid w:val="0"/>
                <w:color w:val="1A1A1A" w:themeColor="background1" w:themeShade="1A"/>
              </w:rPr>
              <w:t>Шарттың</w:t>
            </w:r>
            <w:r w:rsidRPr="00621C6F">
              <w:rPr>
                <w:rFonts w:ascii="Arial" w:hAnsi="Arial" w:cs="Arial"/>
                <w:snapToGrid w:val="0"/>
                <w:color w:val="1A1A1A" w:themeColor="background1" w:themeShade="1A"/>
              </w:rPr>
              <w:t xml:space="preserve"> </w:t>
            </w:r>
            <w:r w:rsidRPr="00AF0EB4">
              <w:rPr>
                <w:rFonts w:ascii="Arial" w:hAnsi="Arial" w:cs="Arial"/>
                <w:snapToGrid w:val="0"/>
                <w:color w:val="1A1A1A" w:themeColor="background1" w:themeShade="1A"/>
              </w:rPr>
              <w:t>талаптарымен</w:t>
            </w:r>
            <w:r w:rsidRPr="00621C6F">
              <w:rPr>
                <w:rFonts w:ascii="Arial" w:hAnsi="Arial" w:cs="Arial"/>
                <w:snapToGrid w:val="0"/>
                <w:color w:val="1A1A1A" w:themeColor="background1" w:themeShade="1A"/>
              </w:rPr>
              <w:t xml:space="preserve"> </w:t>
            </w:r>
            <w:r w:rsidRPr="00AF0EB4">
              <w:rPr>
                <w:rFonts w:ascii="Arial" w:hAnsi="Arial" w:cs="Arial"/>
                <w:snapToGrid w:val="0"/>
                <w:color w:val="1A1A1A" w:themeColor="background1" w:themeShade="1A"/>
              </w:rPr>
              <w:t>жөнелтілуге</w:t>
            </w:r>
            <w:r w:rsidRPr="00621C6F">
              <w:rPr>
                <w:rFonts w:ascii="Arial" w:hAnsi="Arial" w:cs="Arial"/>
                <w:snapToGrid w:val="0"/>
                <w:color w:val="1A1A1A" w:themeColor="background1" w:themeShade="1A"/>
              </w:rPr>
              <w:t xml:space="preserve"> (</w:t>
            </w:r>
            <w:r w:rsidRPr="00AF0EB4">
              <w:rPr>
                <w:rFonts w:ascii="Arial" w:hAnsi="Arial" w:cs="Arial"/>
                <w:snapToGrid w:val="0"/>
                <w:color w:val="1A1A1A" w:themeColor="background1" w:themeShade="1A"/>
              </w:rPr>
              <w:t>жеткізуге</w:t>
            </w:r>
            <w:r w:rsidRPr="00621C6F">
              <w:rPr>
                <w:rFonts w:ascii="Arial" w:hAnsi="Arial" w:cs="Arial"/>
                <w:snapToGrid w:val="0"/>
                <w:color w:val="1A1A1A" w:themeColor="background1" w:themeShade="1A"/>
              </w:rPr>
              <w:t xml:space="preserve">) </w:t>
            </w:r>
            <w:r w:rsidRPr="00AF0EB4">
              <w:rPr>
                <w:rFonts w:ascii="Arial" w:hAnsi="Arial" w:cs="Arial"/>
                <w:snapToGrid w:val="0"/>
                <w:color w:val="1A1A1A" w:themeColor="background1" w:themeShade="1A"/>
              </w:rPr>
              <w:t>жататын</w:t>
            </w:r>
            <w:r w:rsidRPr="00621C6F">
              <w:rPr>
                <w:rFonts w:ascii="Arial" w:hAnsi="Arial" w:cs="Arial"/>
                <w:snapToGrid w:val="0"/>
                <w:color w:val="1A1A1A" w:themeColor="background1" w:themeShade="1A"/>
              </w:rPr>
              <w:t xml:space="preserve">, </w:t>
            </w:r>
            <w:r w:rsidRPr="00AF0EB4">
              <w:rPr>
                <w:rFonts w:ascii="Arial" w:hAnsi="Arial" w:cs="Arial"/>
                <w:snapToGrid w:val="0"/>
                <w:color w:val="1A1A1A" w:themeColor="background1" w:themeShade="1A"/>
              </w:rPr>
              <w:t>Тапсырыс</w:t>
            </w:r>
            <w:r w:rsidRPr="00621C6F">
              <w:rPr>
                <w:rFonts w:ascii="Arial" w:hAnsi="Arial" w:cs="Arial"/>
                <w:snapToGrid w:val="0"/>
                <w:color w:val="1A1A1A" w:themeColor="background1" w:themeShade="1A"/>
              </w:rPr>
              <w:t xml:space="preserve"> </w:t>
            </w:r>
            <w:r w:rsidRPr="00AF0EB4">
              <w:rPr>
                <w:rFonts w:ascii="Arial" w:hAnsi="Arial" w:cs="Arial"/>
                <w:snapToGrid w:val="0"/>
                <w:color w:val="1A1A1A" w:themeColor="background1" w:themeShade="1A"/>
              </w:rPr>
              <w:t>берушіге</w:t>
            </w:r>
            <w:r w:rsidRPr="00621C6F">
              <w:rPr>
                <w:rFonts w:ascii="Arial" w:hAnsi="Arial" w:cs="Arial"/>
                <w:snapToGrid w:val="0"/>
                <w:color w:val="1A1A1A" w:themeColor="background1" w:themeShade="1A"/>
              </w:rPr>
              <w:t xml:space="preserve"> </w:t>
            </w:r>
            <w:r w:rsidRPr="00AF0EB4">
              <w:rPr>
                <w:rFonts w:ascii="Arial" w:hAnsi="Arial" w:cs="Arial"/>
                <w:snapToGrid w:val="0"/>
                <w:color w:val="1A1A1A" w:themeColor="background1" w:themeShade="1A"/>
              </w:rPr>
              <w:t>немесе</w:t>
            </w:r>
            <w:r w:rsidRPr="00621C6F">
              <w:rPr>
                <w:rFonts w:ascii="Arial" w:hAnsi="Arial" w:cs="Arial"/>
                <w:snapToGrid w:val="0"/>
                <w:color w:val="1A1A1A" w:themeColor="background1" w:themeShade="1A"/>
              </w:rPr>
              <w:t xml:space="preserve"> </w:t>
            </w:r>
            <w:r w:rsidRPr="00AF0EB4">
              <w:rPr>
                <w:rFonts w:ascii="Arial" w:hAnsi="Arial" w:cs="Arial"/>
                <w:snapToGrid w:val="0"/>
                <w:color w:val="1A1A1A" w:themeColor="background1" w:themeShade="1A"/>
              </w:rPr>
              <w:t>алушыға</w:t>
            </w:r>
            <w:r w:rsidRPr="00621C6F">
              <w:rPr>
                <w:rFonts w:ascii="Arial" w:hAnsi="Arial" w:cs="Arial"/>
                <w:snapToGrid w:val="0"/>
                <w:color w:val="1A1A1A" w:themeColor="background1" w:themeShade="1A"/>
              </w:rPr>
              <w:t xml:space="preserve"> </w:t>
            </w:r>
            <w:r w:rsidRPr="00AF0EB4">
              <w:rPr>
                <w:rFonts w:ascii="Arial" w:hAnsi="Arial" w:cs="Arial"/>
                <w:snapToGrid w:val="0"/>
                <w:color w:val="1A1A1A" w:themeColor="background1" w:themeShade="1A"/>
              </w:rPr>
              <w:t>тиесілі</w:t>
            </w:r>
            <w:r w:rsidRPr="00621C6F">
              <w:rPr>
                <w:rFonts w:ascii="Arial" w:hAnsi="Arial" w:cs="Arial"/>
                <w:snapToGrid w:val="0"/>
                <w:color w:val="1A1A1A" w:themeColor="background1" w:themeShade="1A"/>
              </w:rPr>
              <w:t xml:space="preserve"> </w:t>
            </w:r>
            <w:r w:rsidRPr="00AF0EB4">
              <w:rPr>
                <w:rFonts w:ascii="Arial" w:hAnsi="Arial" w:cs="Arial"/>
                <w:snapToGrid w:val="0"/>
                <w:color w:val="1A1A1A" w:themeColor="background1" w:themeShade="1A"/>
              </w:rPr>
              <w:t>жылжымалы</w:t>
            </w:r>
            <w:r w:rsidRPr="00621C6F">
              <w:rPr>
                <w:rFonts w:ascii="Arial" w:hAnsi="Arial" w:cs="Arial"/>
                <w:snapToGrid w:val="0"/>
                <w:color w:val="1A1A1A" w:themeColor="background1" w:themeShade="1A"/>
              </w:rPr>
              <w:t xml:space="preserve"> </w:t>
            </w:r>
            <w:r w:rsidRPr="00AF0EB4">
              <w:rPr>
                <w:rFonts w:ascii="Arial" w:hAnsi="Arial" w:cs="Arial"/>
                <w:snapToGrid w:val="0"/>
                <w:color w:val="1A1A1A" w:themeColor="background1" w:themeShade="1A"/>
              </w:rPr>
              <w:t>мүлік</w:t>
            </w:r>
            <w:r w:rsidRPr="00621C6F">
              <w:rPr>
                <w:rFonts w:ascii="Arial" w:hAnsi="Arial" w:cs="Arial"/>
                <w:snapToGrid w:val="0"/>
                <w:color w:val="1A1A1A" w:themeColor="background1" w:themeShade="1A"/>
              </w:rPr>
              <w:t xml:space="preserve">, </w:t>
            </w:r>
            <w:r w:rsidRPr="00AF0EB4">
              <w:rPr>
                <w:rFonts w:ascii="Arial" w:hAnsi="Arial" w:cs="Arial"/>
                <w:snapToGrid w:val="0"/>
                <w:color w:val="1A1A1A" w:themeColor="background1" w:themeShade="1A"/>
              </w:rPr>
              <w:t>тауарлар</w:t>
            </w:r>
            <w:r w:rsidRPr="00621C6F">
              <w:rPr>
                <w:rFonts w:ascii="Arial" w:hAnsi="Arial" w:cs="Arial"/>
                <w:snapToGrid w:val="0"/>
                <w:color w:val="1A1A1A" w:themeColor="background1" w:themeShade="1A"/>
              </w:rPr>
              <w:t xml:space="preserve"> </w:t>
            </w:r>
            <w:r w:rsidRPr="00AF0EB4">
              <w:rPr>
                <w:rFonts w:ascii="Arial" w:hAnsi="Arial" w:cs="Arial"/>
                <w:snapToGrid w:val="0"/>
                <w:color w:val="1A1A1A" w:themeColor="background1" w:themeShade="1A"/>
              </w:rPr>
              <w:t>және</w:t>
            </w:r>
            <w:r w:rsidRPr="00621C6F">
              <w:rPr>
                <w:rFonts w:ascii="Arial" w:hAnsi="Arial" w:cs="Arial"/>
                <w:snapToGrid w:val="0"/>
                <w:color w:val="1A1A1A" w:themeColor="background1" w:themeShade="1A"/>
              </w:rPr>
              <w:t xml:space="preserve"> </w:t>
            </w:r>
            <w:r w:rsidRPr="00AF0EB4">
              <w:rPr>
                <w:rFonts w:ascii="Arial" w:hAnsi="Arial" w:cs="Arial"/>
                <w:snapToGrid w:val="0"/>
                <w:color w:val="1A1A1A" w:themeColor="background1" w:themeShade="1A"/>
              </w:rPr>
              <w:t>т</w:t>
            </w:r>
            <w:r w:rsidRPr="00621C6F">
              <w:rPr>
                <w:rFonts w:ascii="Arial" w:hAnsi="Arial" w:cs="Arial"/>
                <w:snapToGrid w:val="0"/>
                <w:color w:val="1A1A1A" w:themeColor="background1" w:themeShade="1A"/>
              </w:rPr>
              <w:t xml:space="preserve">. </w:t>
            </w:r>
            <w:r w:rsidRPr="00AF0EB4">
              <w:rPr>
                <w:rFonts w:ascii="Arial" w:hAnsi="Arial" w:cs="Arial"/>
                <w:snapToGrid w:val="0"/>
                <w:color w:val="1A1A1A" w:themeColor="background1" w:themeShade="1A"/>
              </w:rPr>
              <w:t>б</w:t>
            </w:r>
            <w:r w:rsidRPr="00621C6F">
              <w:rPr>
                <w:rFonts w:ascii="Arial" w:hAnsi="Arial" w:cs="Arial"/>
                <w:snapToGrid w:val="0"/>
                <w:color w:val="1A1A1A" w:themeColor="background1" w:themeShade="1A"/>
              </w:rPr>
              <w:t>.</w:t>
            </w:r>
          </w:p>
          <w:p w:rsidR="00D21712" w:rsidRPr="00621C6F" w:rsidRDefault="00D21712" w:rsidP="00621C6F">
            <w:pPr>
              <w:widowControl w:val="0"/>
              <w:tabs>
                <w:tab w:val="left" w:pos="0"/>
              </w:tabs>
              <w:jc w:val="both"/>
              <w:rPr>
                <w:rFonts w:ascii="Arial" w:hAnsi="Arial" w:cs="Arial"/>
                <w:snapToGrid w:val="0"/>
                <w:color w:val="1A1A1A" w:themeColor="background1" w:themeShade="1A"/>
              </w:rPr>
            </w:pPr>
          </w:p>
          <w:p w:rsidR="00F25D2D" w:rsidRPr="00621C6F" w:rsidRDefault="00AF0EB4" w:rsidP="00621C6F">
            <w:pPr>
              <w:widowControl w:val="0"/>
              <w:tabs>
                <w:tab w:val="left" w:pos="0"/>
              </w:tabs>
              <w:jc w:val="both"/>
              <w:rPr>
                <w:rFonts w:ascii="Arial" w:hAnsi="Arial" w:cs="Arial"/>
                <w:snapToGrid w:val="0"/>
                <w:color w:val="1A1A1A" w:themeColor="background1" w:themeShade="1A"/>
              </w:rPr>
            </w:pPr>
            <w:r w:rsidRPr="00AF0EB4">
              <w:rPr>
                <w:rFonts w:ascii="Arial" w:hAnsi="Arial" w:cs="Arial"/>
                <w:b/>
                <w:snapToGrid w:val="0"/>
                <w:color w:val="1A1A1A" w:themeColor="background1" w:themeShade="1A"/>
              </w:rPr>
              <w:t>Курьерлік</w:t>
            </w:r>
            <w:r w:rsidRPr="00621C6F">
              <w:rPr>
                <w:rFonts w:ascii="Arial" w:hAnsi="Arial" w:cs="Arial"/>
                <w:b/>
                <w:snapToGrid w:val="0"/>
                <w:color w:val="1A1A1A" w:themeColor="background1" w:themeShade="1A"/>
              </w:rPr>
              <w:t xml:space="preserve"> </w:t>
            </w:r>
            <w:r w:rsidRPr="00AF0EB4">
              <w:rPr>
                <w:rFonts w:ascii="Arial" w:hAnsi="Arial" w:cs="Arial"/>
                <w:b/>
                <w:snapToGrid w:val="0"/>
                <w:color w:val="1A1A1A" w:themeColor="background1" w:themeShade="1A"/>
              </w:rPr>
              <w:t>жүкқұжат</w:t>
            </w:r>
            <w:r w:rsidRPr="00621C6F">
              <w:rPr>
                <w:rFonts w:ascii="Arial" w:hAnsi="Arial" w:cs="Arial"/>
                <w:b/>
                <w:snapToGrid w:val="0"/>
                <w:color w:val="1A1A1A" w:themeColor="background1" w:themeShade="1A"/>
              </w:rPr>
              <w:t xml:space="preserve"> </w:t>
            </w:r>
            <w:r w:rsidRPr="00621C6F">
              <w:rPr>
                <w:rFonts w:ascii="Arial" w:hAnsi="Arial" w:cs="Arial"/>
                <w:snapToGrid w:val="0"/>
                <w:color w:val="1A1A1A" w:themeColor="background1" w:themeShade="1A"/>
              </w:rPr>
              <w:t>(</w:t>
            </w:r>
            <w:r w:rsidRPr="007336F3">
              <w:rPr>
                <w:rFonts w:ascii="Arial" w:hAnsi="Arial" w:cs="Arial"/>
                <w:snapToGrid w:val="0"/>
                <w:color w:val="1A1A1A" w:themeColor="background1" w:themeShade="1A"/>
              </w:rPr>
              <w:t>бұдан</w:t>
            </w:r>
            <w:r w:rsidRPr="00621C6F">
              <w:rPr>
                <w:rFonts w:ascii="Arial" w:hAnsi="Arial" w:cs="Arial"/>
                <w:snapToGrid w:val="0"/>
                <w:color w:val="1A1A1A" w:themeColor="background1" w:themeShade="1A"/>
              </w:rPr>
              <w:t xml:space="preserve"> </w:t>
            </w:r>
            <w:r w:rsidRPr="007336F3">
              <w:rPr>
                <w:rFonts w:ascii="Arial" w:hAnsi="Arial" w:cs="Arial"/>
                <w:snapToGrid w:val="0"/>
                <w:color w:val="1A1A1A" w:themeColor="background1" w:themeShade="1A"/>
              </w:rPr>
              <w:t>әрі</w:t>
            </w:r>
            <w:r w:rsidRPr="00621C6F">
              <w:rPr>
                <w:rFonts w:ascii="Arial" w:hAnsi="Arial" w:cs="Arial"/>
                <w:snapToGrid w:val="0"/>
                <w:color w:val="1A1A1A" w:themeColor="background1" w:themeShade="1A"/>
              </w:rPr>
              <w:t xml:space="preserve"> –</w:t>
            </w:r>
            <w:r w:rsidR="007336F3">
              <w:rPr>
                <w:rFonts w:ascii="Arial" w:hAnsi="Arial" w:cs="Arial"/>
                <w:snapToGrid w:val="0"/>
                <w:color w:val="1A1A1A" w:themeColor="background1" w:themeShade="1A"/>
                <w:lang w:val="kk-KZ"/>
              </w:rPr>
              <w:t xml:space="preserve"> Ж</w:t>
            </w:r>
            <w:r w:rsidRPr="007336F3">
              <w:rPr>
                <w:rFonts w:ascii="Arial" w:hAnsi="Arial" w:cs="Arial"/>
                <w:snapToGrid w:val="0"/>
                <w:color w:val="1A1A1A" w:themeColor="background1" w:themeShade="1A"/>
              </w:rPr>
              <w:t>үкқұжат</w:t>
            </w:r>
            <w:r w:rsidRPr="00621C6F">
              <w:rPr>
                <w:rFonts w:ascii="Arial" w:hAnsi="Arial" w:cs="Arial"/>
                <w:snapToGrid w:val="0"/>
                <w:color w:val="1A1A1A" w:themeColor="background1" w:themeShade="1A"/>
              </w:rPr>
              <w:t xml:space="preserve">) </w:t>
            </w:r>
            <w:r w:rsidR="000B702B" w:rsidRPr="00621C6F">
              <w:rPr>
                <w:rFonts w:ascii="Arial" w:hAnsi="Arial" w:cs="Arial"/>
                <w:snapToGrid w:val="0"/>
                <w:color w:val="1A1A1A" w:themeColor="background1" w:themeShade="1A"/>
              </w:rPr>
              <w:t>–</w:t>
            </w:r>
            <w:r w:rsidRPr="00621C6F">
              <w:rPr>
                <w:rFonts w:ascii="Arial" w:hAnsi="Arial" w:cs="Arial"/>
                <w:snapToGrid w:val="0"/>
                <w:color w:val="1A1A1A" w:themeColor="background1" w:themeShade="1A"/>
              </w:rPr>
              <w:t xml:space="preserve"> </w:t>
            </w:r>
            <w:r w:rsidRPr="007336F3">
              <w:rPr>
                <w:rFonts w:ascii="Arial" w:hAnsi="Arial" w:cs="Arial"/>
                <w:snapToGrid w:val="0"/>
                <w:color w:val="1A1A1A" w:themeColor="background1" w:themeShade="1A"/>
              </w:rPr>
              <w:t>Тапсырыс</w:t>
            </w:r>
            <w:r w:rsidRPr="00621C6F">
              <w:rPr>
                <w:rFonts w:ascii="Arial" w:hAnsi="Arial" w:cs="Arial"/>
                <w:snapToGrid w:val="0"/>
                <w:color w:val="1A1A1A" w:themeColor="background1" w:themeShade="1A"/>
              </w:rPr>
              <w:t xml:space="preserve"> </w:t>
            </w:r>
            <w:r w:rsidRPr="007336F3">
              <w:rPr>
                <w:rFonts w:ascii="Arial" w:hAnsi="Arial" w:cs="Arial"/>
                <w:snapToGrid w:val="0"/>
                <w:color w:val="1A1A1A" w:themeColor="background1" w:themeShade="1A"/>
              </w:rPr>
              <w:t>беруші</w:t>
            </w:r>
            <w:r w:rsidRPr="00621C6F">
              <w:rPr>
                <w:rFonts w:ascii="Arial" w:hAnsi="Arial" w:cs="Arial"/>
                <w:snapToGrid w:val="0"/>
                <w:color w:val="1A1A1A" w:themeColor="background1" w:themeShade="1A"/>
              </w:rPr>
              <w:t xml:space="preserve"> </w:t>
            </w:r>
            <w:r w:rsidRPr="007336F3">
              <w:rPr>
                <w:rFonts w:ascii="Arial" w:hAnsi="Arial" w:cs="Arial"/>
                <w:snapToGrid w:val="0"/>
                <w:color w:val="1A1A1A" w:themeColor="background1" w:themeShade="1A"/>
              </w:rPr>
              <w:t>жөнелтімді</w:t>
            </w:r>
            <w:r w:rsidRPr="00621C6F">
              <w:rPr>
                <w:rFonts w:ascii="Arial" w:hAnsi="Arial" w:cs="Arial"/>
                <w:snapToGrid w:val="0"/>
                <w:color w:val="1A1A1A" w:themeColor="background1" w:themeShade="1A"/>
              </w:rPr>
              <w:t xml:space="preserve"> </w:t>
            </w:r>
            <w:r w:rsidR="007336F3">
              <w:rPr>
                <w:rFonts w:ascii="Arial" w:hAnsi="Arial" w:cs="Arial"/>
                <w:snapToGrid w:val="0"/>
                <w:color w:val="1A1A1A" w:themeColor="background1" w:themeShade="1A"/>
                <w:lang w:val="kk-KZ"/>
              </w:rPr>
              <w:t>О</w:t>
            </w:r>
            <w:r w:rsidRPr="007336F3">
              <w:rPr>
                <w:rFonts w:ascii="Arial" w:hAnsi="Arial" w:cs="Arial"/>
                <w:snapToGrid w:val="0"/>
                <w:color w:val="1A1A1A" w:themeColor="background1" w:themeShade="1A"/>
              </w:rPr>
              <w:t>рындаушыға</w:t>
            </w:r>
            <w:r w:rsidRPr="00621C6F">
              <w:rPr>
                <w:rFonts w:ascii="Arial" w:hAnsi="Arial" w:cs="Arial"/>
                <w:snapToGrid w:val="0"/>
                <w:color w:val="1A1A1A" w:themeColor="background1" w:themeShade="1A"/>
              </w:rPr>
              <w:t xml:space="preserve"> </w:t>
            </w:r>
            <w:r w:rsidRPr="007336F3">
              <w:rPr>
                <w:rFonts w:ascii="Arial" w:hAnsi="Arial" w:cs="Arial"/>
                <w:snapToGrid w:val="0"/>
                <w:color w:val="1A1A1A" w:themeColor="background1" w:themeShade="1A"/>
              </w:rPr>
              <w:t>беру</w:t>
            </w:r>
            <w:r w:rsidRPr="00621C6F">
              <w:rPr>
                <w:rFonts w:ascii="Arial" w:hAnsi="Arial" w:cs="Arial"/>
                <w:snapToGrid w:val="0"/>
                <w:color w:val="1A1A1A" w:themeColor="background1" w:themeShade="1A"/>
              </w:rPr>
              <w:t xml:space="preserve"> </w:t>
            </w:r>
            <w:r w:rsidRPr="007336F3">
              <w:rPr>
                <w:rFonts w:ascii="Arial" w:hAnsi="Arial" w:cs="Arial"/>
                <w:snapToGrid w:val="0"/>
                <w:color w:val="1A1A1A" w:themeColor="background1" w:themeShade="1A"/>
              </w:rPr>
              <w:t>кезінде</w:t>
            </w:r>
            <w:r w:rsidRPr="00621C6F">
              <w:rPr>
                <w:rFonts w:ascii="Arial" w:hAnsi="Arial" w:cs="Arial"/>
                <w:snapToGrid w:val="0"/>
                <w:color w:val="1A1A1A" w:themeColor="background1" w:themeShade="1A"/>
              </w:rPr>
              <w:t xml:space="preserve"> </w:t>
            </w:r>
            <w:r w:rsidRPr="007336F3">
              <w:rPr>
                <w:rFonts w:ascii="Arial" w:hAnsi="Arial" w:cs="Arial"/>
                <w:snapToGrid w:val="0"/>
                <w:color w:val="1A1A1A" w:themeColor="background1" w:themeShade="1A"/>
              </w:rPr>
              <w:t>ресімдейтін</w:t>
            </w:r>
            <w:r w:rsidRPr="00621C6F">
              <w:rPr>
                <w:rFonts w:ascii="Arial" w:hAnsi="Arial" w:cs="Arial"/>
                <w:snapToGrid w:val="0"/>
                <w:color w:val="1A1A1A" w:themeColor="background1" w:themeShade="1A"/>
              </w:rPr>
              <w:t xml:space="preserve">, </w:t>
            </w:r>
            <w:r w:rsidRPr="007336F3">
              <w:rPr>
                <w:rFonts w:ascii="Arial" w:hAnsi="Arial" w:cs="Arial"/>
                <w:snapToGrid w:val="0"/>
                <w:color w:val="1A1A1A" w:themeColor="background1" w:themeShade="1A"/>
              </w:rPr>
              <w:t>жөнелту</w:t>
            </w:r>
            <w:r w:rsidRPr="00621C6F">
              <w:rPr>
                <w:rFonts w:ascii="Arial" w:hAnsi="Arial" w:cs="Arial"/>
                <w:snapToGrid w:val="0"/>
                <w:color w:val="1A1A1A" w:themeColor="background1" w:themeShade="1A"/>
              </w:rPr>
              <w:t xml:space="preserve"> </w:t>
            </w:r>
            <w:r w:rsidRPr="007336F3">
              <w:rPr>
                <w:rFonts w:ascii="Arial" w:hAnsi="Arial" w:cs="Arial"/>
                <w:snapToGrid w:val="0"/>
                <w:color w:val="1A1A1A" w:themeColor="background1" w:themeShade="1A"/>
              </w:rPr>
              <w:t>туралы</w:t>
            </w:r>
            <w:r w:rsidRPr="00621C6F">
              <w:rPr>
                <w:rFonts w:ascii="Arial" w:hAnsi="Arial" w:cs="Arial"/>
                <w:snapToGrid w:val="0"/>
                <w:color w:val="1A1A1A" w:themeColor="background1" w:themeShade="1A"/>
              </w:rPr>
              <w:t xml:space="preserve"> </w:t>
            </w:r>
            <w:r w:rsidRPr="007336F3">
              <w:rPr>
                <w:rFonts w:ascii="Arial" w:hAnsi="Arial" w:cs="Arial"/>
                <w:snapToGrid w:val="0"/>
                <w:color w:val="1A1A1A" w:themeColor="background1" w:themeShade="1A"/>
              </w:rPr>
              <w:t>ақпаратты</w:t>
            </w:r>
            <w:r w:rsidRPr="00621C6F">
              <w:rPr>
                <w:rFonts w:ascii="Arial" w:hAnsi="Arial" w:cs="Arial"/>
                <w:snapToGrid w:val="0"/>
                <w:color w:val="1A1A1A" w:themeColor="background1" w:themeShade="1A"/>
              </w:rPr>
              <w:t xml:space="preserve"> </w:t>
            </w:r>
            <w:r w:rsidRPr="007336F3">
              <w:rPr>
                <w:rFonts w:ascii="Arial" w:hAnsi="Arial" w:cs="Arial"/>
                <w:snapToGrid w:val="0"/>
                <w:color w:val="1A1A1A" w:themeColor="background1" w:themeShade="1A"/>
              </w:rPr>
              <w:t>қамтитын</w:t>
            </w:r>
            <w:r w:rsidRPr="00621C6F">
              <w:rPr>
                <w:rFonts w:ascii="Arial" w:hAnsi="Arial" w:cs="Arial"/>
                <w:snapToGrid w:val="0"/>
                <w:color w:val="1A1A1A" w:themeColor="background1" w:themeShade="1A"/>
              </w:rPr>
              <w:t xml:space="preserve"> </w:t>
            </w:r>
            <w:r w:rsidRPr="007336F3">
              <w:rPr>
                <w:rFonts w:ascii="Arial" w:hAnsi="Arial" w:cs="Arial"/>
                <w:snapToGrid w:val="0"/>
                <w:color w:val="1A1A1A" w:themeColor="background1" w:themeShade="1A"/>
              </w:rPr>
              <w:t>және</w:t>
            </w:r>
            <w:r w:rsidRPr="00621C6F">
              <w:rPr>
                <w:rFonts w:ascii="Arial" w:hAnsi="Arial" w:cs="Arial"/>
                <w:snapToGrid w:val="0"/>
                <w:color w:val="1A1A1A" w:themeColor="background1" w:themeShade="1A"/>
              </w:rPr>
              <w:t xml:space="preserve"> </w:t>
            </w:r>
            <w:r w:rsidRPr="007336F3">
              <w:rPr>
                <w:rFonts w:ascii="Arial" w:hAnsi="Arial" w:cs="Arial"/>
                <w:snapToGrid w:val="0"/>
                <w:color w:val="1A1A1A" w:themeColor="background1" w:themeShade="1A"/>
              </w:rPr>
              <w:t>курьерлік</w:t>
            </w:r>
            <w:r w:rsidRPr="00621C6F">
              <w:rPr>
                <w:rFonts w:ascii="Arial" w:hAnsi="Arial" w:cs="Arial"/>
                <w:snapToGrid w:val="0"/>
                <w:color w:val="1A1A1A" w:themeColor="background1" w:themeShade="1A"/>
              </w:rPr>
              <w:t xml:space="preserve"> </w:t>
            </w:r>
            <w:r w:rsidRPr="007336F3">
              <w:rPr>
                <w:rFonts w:ascii="Arial" w:hAnsi="Arial" w:cs="Arial"/>
                <w:snapToGrid w:val="0"/>
                <w:color w:val="1A1A1A" w:themeColor="background1" w:themeShade="1A"/>
              </w:rPr>
              <w:t>компанияда</w:t>
            </w:r>
            <w:r w:rsidRPr="00621C6F">
              <w:rPr>
                <w:rFonts w:ascii="Arial" w:hAnsi="Arial" w:cs="Arial"/>
                <w:snapToGrid w:val="0"/>
                <w:color w:val="1A1A1A" w:themeColor="background1" w:themeShade="1A"/>
              </w:rPr>
              <w:t xml:space="preserve"> </w:t>
            </w:r>
            <w:r w:rsidRPr="007336F3">
              <w:rPr>
                <w:rFonts w:ascii="Arial" w:hAnsi="Arial" w:cs="Arial"/>
                <w:snapToGrid w:val="0"/>
                <w:color w:val="1A1A1A" w:themeColor="background1" w:themeShade="1A"/>
              </w:rPr>
              <w:t>жүктердің</w:t>
            </w:r>
            <w:r w:rsidR="000B702B" w:rsidRPr="00621C6F">
              <w:rPr>
                <w:rFonts w:ascii="Arial" w:hAnsi="Arial" w:cs="Arial"/>
                <w:snapToGrid w:val="0"/>
                <w:color w:val="1A1A1A" w:themeColor="background1" w:themeShade="1A"/>
              </w:rPr>
              <w:t xml:space="preserve"> </w:t>
            </w:r>
            <w:r w:rsidRPr="00621C6F">
              <w:rPr>
                <w:rFonts w:ascii="Arial" w:hAnsi="Arial" w:cs="Arial"/>
                <w:snapToGrid w:val="0"/>
                <w:color w:val="1A1A1A" w:themeColor="background1" w:themeShade="1A"/>
              </w:rPr>
              <w:t>(</w:t>
            </w:r>
            <w:r w:rsidRPr="007336F3">
              <w:rPr>
                <w:rFonts w:ascii="Arial" w:hAnsi="Arial" w:cs="Arial"/>
                <w:snapToGrid w:val="0"/>
                <w:color w:val="1A1A1A" w:themeColor="background1" w:themeShade="1A"/>
              </w:rPr>
              <w:t>корреспонденциялардың</w:t>
            </w:r>
            <w:r w:rsidRPr="00621C6F">
              <w:rPr>
                <w:rFonts w:ascii="Arial" w:hAnsi="Arial" w:cs="Arial"/>
                <w:snapToGrid w:val="0"/>
                <w:color w:val="1A1A1A" w:themeColor="background1" w:themeShade="1A"/>
              </w:rPr>
              <w:t xml:space="preserve">) </w:t>
            </w:r>
            <w:r w:rsidRPr="007336F3">
              <w:rPr>
                <w:rFonts w:ascii="Arial" w:hAnsi="Arial" w:cs="Arial"/>
                <w:snapToGrid w:val="0"/>
                <w:color w:val="1A1A1A" w:themeColor="background1" w:themeShade="1A"/>
              </w:rPr>
              <w:t>тапсырыс</w:t>
            </w:r>
            <w:r w:rsidRPr="00621C6F">
              <w:rPr>
                <w:rFonts w:ascii="Arial" w:hAnsi="Arial" w:cs="Arial"/>
                <w:snapToGrid w:val="0"/>
                <w:color w:val="1A1A1A" w:themeColor="background1" w:themeShade="1A"/>
              </w:rPr>
              <w:t xml:space="preserve"> </w:t>
            </w:r>
            <w:r w:rsidRPr="007336F3">
              <w:rPr>
                <w:rFonts w:ascii="Arial" w:hAnsi="Arial" w:cs="Arial"/>
                <w:snapToGrid w:val="0"/>
                <w:color w:val="1A1A1A" w:themeColor="background1" w:themeShade="1A"/>
              </w:rPr>
              <w:t>берілген</w:t>
            </w:r>
            <w:r w:rsidRPr="00621C6F">
              <w:rPr>
                <w:rFonts w:ascii="Arial" w:hAnsi="Arial" w:cs="Arial"/>
                <w:snapToGrid w:val="0"/>
                <w:color w:val="1A1A1A" w:themeColor="background1" w:themeShade="1A"/>
              </w:rPr>
              <w:t xml:space="preserve"> </w:t>
            </w:r>
            <w:r w:rsidRPr="007336F3">
              <w:rPr>
                <w:rFonts w:ascii="Arial" w:hAnsi="Arial" w:cs="Arial"/>
                <w:snapToGrid w:val="0"/>
                <w:color w:val="1A1A1A" w:themeColor="background1" w:themeShade="1A"/>
              </w:rPr>
              <w:t>жеткізілуін</w:t>
            </w:r>
            <w:r w:rsidRPr="00621C6F">
              <w:rPr>
                <w:rFonts w:ascii="Arial" w:hAnsi="Arial" w:cs="Arial"/>
                <w:snapToGrid w:val="0"/>
                <w:color w:val="1A1A1A" w:themeColor="background1" w:themeShade="1A"/>
              </w:rPr>
              <w:t xml:space="preserve"> </w:t>
            </w:r>
            <w:r w:rsidRPr="007336F3">
              <w:rPr>
                <w:rFonts w:ascii="Arial" w:hAnsi="Arial" w:cs="Arial"/>
                <w:snapToGrid w:val="0"/>
                <w:color w:val="1A1A1A" w:themeColor="background1" w:themeShade="1A"/>
              </w:rPr>
              <w:t>куәландыратын</w:t>
            </w:r>
            <w:r w:rsidRPr="00621C6F">
              <w:rPr>
                <w:rFonts w:ascii="Arial" w:hAnsi="Arial" w:cs="Arial"/>
                <w:snapToGrid w:val="0"/>
                <w:color w:val="1A1A1A" w:themeColor="background1" w:themeShade="1A"/>
              </w:rPr>
              <w:t xml:space="preserve"> </w:t>
            </w:r>
            <w:r w:rsidRPr="007336F3">
              <w:rPr>
                <w:rFonts w:ascii="Arial" w:hAnsi="Arial" w:cs="Arial"/>
                <w:snapToGrid w:val="0"/>
                <w:color w:val="1A1A1A" w:themeColor="background1" w:themeShade="1A"/>
              </w:rPr>
              <w:t>құжат</w:t>
            </w:r>
            <w:r w:rsidR="00F25D2D" w:rsidRPr="00621C6F">
              <w:rPr>
                <w:rFonts w:ascii="Arial" w:hAnsi="Arial" w:cs="Arial"/>
                <w:snapToGrid w:val="0"/>
                <w:color w:val="1A1A1A" w:themeColor="background1" w:themeShade="1A"/>
              </w:rPr>
              <w:t>.</w:t>
            </w:r>
          </w:p>
          <w:p w:rsidR="00F25D2D" w:rsidRPr="00CF4397" w:rsidRDefault="007336F3" w:rsidP="00621C6F">
            <w:pPr>
              <w:widowControl w:val="0"/>
              <w:tabs>
                <w:tab w:val="left" w:pos="0"/>
              </w:tabs>
              <w:jc w:val="both"/>
              <w:rPr>
                <w:rFonts w:ascii="Arial" w:hAnsi="Arial" w:cs="Arial"/>
                <w:snapToGrid w:val="0"/>
                <w:color w:val="1A1A1A" w:themeColor="background1" w:themeShade="1A"/>
              </w:rPr>
            </w:pPr>
            <w:r w:rsidRPr="007336F3">
              <w:rPr>
                <w:rFonts w:ascii="Arial" w:hAnsi="Arial" w:cs="Arial"/>
                <w:b/>
                <w:snapToGrid w:val="0"/>
                <w:color w:val="1A1A1A" w:themeColor="background1" w:themeShade="1A"/>
              </w:rPr>
              <w:t>Сақтандыру</w:t>
            </w:r>
            <w:r w:rsidR="000B702B" w:rsidRPr="000B702B">
              <w:rPr>
                <w:rFonts w:ascii="Arial" w:hAnsi="Arial" w:cs="Arial"/>
                <w:b/>
                <w:snapToGrid w:val="0"/>
                <w:color w:val="1A1A1A" w:themeColor="background1" w:themeShade="1A"/>
              </w:rPr>
              <w:t xml:space="preserve"> </w:t>
            </w:r>
            <w:r w:rsidR="000B702B" w:rsidRPr="000B702B">
              <w:rPr>
                <w:rFonts w:ascii="Arial" w:hAnsi="Arial" w:cs="Arial"/>
                <w:snapToGrid w:val="0"/>
                <w:color w:val="1A1A1A" w:themeColor="background1" w:themeShade="1A"/>
              </w:rPr>
              <w:t>–</w:t>
            </w:r>
            <w:r w:rsidR="000B702B" w:rsidRPr="000B702B">
              <w:rPr>
                <w:rFonts w:ascii="Arial" w:hAnsi="Arial" w:cs="Arial"/>
                <w:b/>
                <w:snapToGrid w:val="0"/>
                <w:color w:val="1A1A1A" w:themeColor="background1" w:themeShade="1A"/>
              </w:rPr>
              <w:t xml:space="preserve"> </w:t>
            </w:r>
            <w:r w:rsidRPr="007336F3">
              <w:rPr>
                <w:rFonts w:ascii="Arial" w:hAnsi="Arial" w:cs="Arial"/>
                <w:snapToGrid w:val="0"/>
                <w:color w:val="1A1A1A" w:themeColor="background1" w:themeShade="1A"/>
              </w:rPr>
              <w:t>белгілі бір оқиғалар (сақтандыру жағдайы) басталған кезде жеке және заңды тұлғалардың мүліктік мүдделерін қорғау жөніндегі қатынастар (сақтанушы мен сақтандырушы арасындағы)</w:t>
            </w:r>
            <w:r w:rsidR="00F25D2D" w:rsidRPr="00CF4397">
              <w:rPr>
                <w:rFonts w:ascii="Arial" w:hAnsi="Arial" w:cs="Arial"/>
                <w:snapToGrid w:val="0"/>
                <w:color w:val="1A1A1A" w:themeColor="background1" w:themeShade="1A"/>
              </w:rPr>
              <w:t>.</w:t>
            </w:r>
          </w:p>
          <w:p w:rsidR="000F60AC" w:rsidRDefault="007336F3" w:rsidP="00621C6F">
            <w:pPr>
              <w:widowControl w:val="0"/>
              <w:tabs>
                <w:tab w:val="left" w:pos="0"/>
              </w:tabs>
              <w:jc w:val="both"/>
              <w:rPr>
                <w:rFonts w:ascii="Arial" w:hAnsi="Arial" w:cs="Arial"/>
                <w:snapToGrid w:val="0"/>
                <w:color w:val="1A1A1A" w:themeColor="background1" w:themeShade="1A"/>
              </w:rPr>
            </w:pPr>
            <w:r w:rsidRPr="007336F3">
              <w:rPr>
                <w:rFonts w:ascii="Arial" w:hAnsi="Arial" w:cs="Arial"/>
                <w:b/>
                <w:snapToGrid w:val="0"/>
                <w:color w:val="1A1A1A" w:themeColor="background1" w:themeShade="1A"/>
              </w:rPr>
              <w:t xml:space="preserve">Жарияланған (мәлімделген) құн </w:t>
            </w:r>
            <w:r w:rsidRPr="007336F3">
              <w:rPr>
                <w:rFonts w:ascii="Arial" w:hAnsi="Arial" w:cs="Arial"/>
                <w:snapToGrid w:val="0"/>
                <w:color w:val="1A1A1A" w:themeColor="background1" w:themeShade="1A"/>
              </w:rPr>
              <w:t>–</w:t>
            </w:r>
            <w:r w:rsidR="000B702B" w:rsidRPr="000B702B">
              <w:rPr>
                <w:rFonts w:ascii="Arial" w:hAnsi="Arial" w:cs="Arial"/>
                <w:snapToGrid w:val="0"/>
                <w:color w:val="1A1A1A" w:themeColor="background1" w:themeShade="1A"/>
              </w:rPr>
              <w:t xml:space="preserve"> </w:t>
            </w:r>
            <w:r w:rsidRPr="007336F3">
              <w:rPr>
                <w:rFonts w:ascii="Arial" w:hAnsi="Arial" w:cs="Arial"/>
                <w:snapToGrid w:val="0"/>
                <w:color w:val="1A1A1A" w:themeColor="background1" w:themeShade="1A"/>
              </w:rPr>
              <w:t>жеткізуге берілген ж</w:t>
            </w:r>
            <w:r>
              <w:rPr>
                <w:rFonts w:ascii="Arial" w:hAnsi="Arial" w:cs="Arial"/>
                <w:snapToGrid w:val="0"/>
                <w:color w:val="1A1A1A" w:themeColor="background1" w:themeShade="1A"/>
              </w:rPr>
              <w:t>өнелтімнің ішіндегі құн, бірақ Т</w:t>
            </w:r>
            <w:r w:rsidRPr="007336F3">
              <w:rPr>
                <w:rFonts w:ascii="Arial" w:hAnsi="Arial" w:cs="Arial"/>
                <w:snapToGrid w:val="0"/>
                <w:color w:val="1A1A1A" w:themeColor="background1" w:themeShade="1A"/>
              </w:rPr>
              <w:t>апсырыс беруші құжатпен растаған нақты құнынан аспайтын құн</w:t>
            </w:r>
            <w:r w:rsidR="00F25D2D" w:rsidRPr="007336F3">
              <w:rPr>
                <w:rFonts w:ascii="Arial" w:hAnsi="Arial" w:cs="Arial"/>
                <w:snapToGrid w:val="0"/>
                <w:color w:val="1A1A1A" w:themeColor="background1" w:themeShade="1A"/>
              </w:rPr>
              <w:t>.</w:t>
            </w:r>
          </w:p>
          <w:p w:rsidR="000A05DA" w:rsidRPr="00621C6F" w:rsidRDefault="000A05DA" w:rsidP="00621C6F">
            <w:pPr>
              <w:widowControl w:val="0"/>
              <w:tabs>
                <w:tab w:val="left" w:pos="0"/>
              </w:tabs>
              <w:jc w:val="both"/>
              <w:rPr>
                <w:rFonts w:ascii="Arial" w:hAnsi="Arial" w:cs="Arial"/>
                <w:snapToGrid w:val="0"/>
                <w:color w:val="1A1A1A" w:themeColor="background1" w:themeShade="1A"/>
              </w:rPr>
            </w:pPr>
          </w:p>
          <w:p w:rsidR="00F25D2D" w:rsidRPr="007336F3" w:rsidRDefault="007336F3" w:rsidP="00621C6F">
            <w:pPr>
              <w:widowControl w:val="0"/>
              <w:tabs>
                <w:tab w:val="left" w:pos="0"/>
              </w:tabs>
              <w:jc w:val="both"/>
              <w:rPr>
                <w:rFonts w:ascii="Arial" w:hAnsi="Arial" w:cs="Arial"/>
                <w:snapToGrid w:val="0"/>
                <w:color w:val="1A1A1A" w:themeColor="background1" w:themeShade="1A"/>
              </w:rPr>
            </w:pPr>
            <w:r w:rsidRPr="007336F3">
              <w:rPr>
                <w:rFonts w:ascii="Arial" w:hAnsi="Arial" w:cs="Arial"/>
                <w:b/>
                <w:snapToGrid w:val="0"/>
                <w:color w:val="1A1A1A" w:themeColor="background1" w:themeShade="1A"/>
              </w:rPr>
              <w:t>Тасымалдаушы</w:t>
            </w:r>
            <w:r w:rsidR="000F60AC" w:rsidRPr="000F60AC">
              <w:rPr>
                <w:rFonts w:ascii="Arial" w:hAnsi="Arial" w:cs="Arial"/>
                <w:b/>
                <w:snapToGrid w:val="0"/>
                <w:color w:val="1A1A1A" w:themeColor="background1" w:themeShade="1A"/>
              </w:rPr>
              <w:t xml:space="preserve"> </w:t>
            </w:r>
            <w:r w:rsidR="000F60AC" w:rsidRPr="000F60AC">
              <w:rPr>
                <w:rFonts w:ascii="Arial" w:hAnsi="Arial" w:cs="Arial"/>
                <w:snapToGrid w:val="0"/>
                <w:color w:val="1A1A1A" w:themeColor="background1" w:themeShade="1A"/>
              </w:rPr>
              <w:t xml:space="preserve">– </w:t>
            </w:r>
            <w:r w:rsidRPr="007336F3">
              <w:rPr>
                <w:rFonts w:ascii="Arial" w:hAnsi="Arial" w:cs="Arial"/>
                <w:snapToGrid w:val="0"/>
                <w:color w:val="1A1A1A" w:themeColor="background1" w:themeShade="1A"/>
              </w:rPr>
              <w:t>көлік құралын меншік құқығында немесе өзге де заңды негіздерде иеленетін, жүктерді ақылы немесе жалданып тасымалдау жөнінде қызмет көрсететін жеке немесе заңды тұлға.</w:t>
            </w:r>
          </w:p>
          <w:p w:rsidR="00F25D2D" w:rsidRPr="00621C6F" w:rsidRDefault="007336F3" w:rsidP="00621C6F">
            <w:pPr>
              <w:widowControl w:val="0"/>
              <w:tabs>
                <w:tab w:val="left" w:pos="0"/>
              </w:tabs>
              <w:jc w:val="both"/>
              <w:rPr>
                <w:rFonts w:ascii="Arial" w:hAnsi="Arial" w:cs="Arial"/>
                <w:snapToGrid w:val="0"/>
                <w:color w:val="1A1A1A" w:themeColor="background1" w:themeShade="1A"/>
              </w:rPr>
            </w:pPr>
            <w:r w:rsidRPr="007336F3">
              <w:rPr>
                <w:rFonts w:ascii="Arial" w:hAnsi="Arial" w:cs="Arial"/>
                <w:b/>
                <w:snapToGrid w:val="0"/>
                <w:color w:val="1A1A1A" w:themeColor="background1" w:themeShade="1A"/>
              </w:rPr>
              <w:t xml:space="preserve">Ілеспе құжаттар </w:t>
            </w:r>
            <w:r w:rsidRPr="000F60AC">
              <w:rPr>
                <w:rFonts w:ascii="Arial" w:hAnsi="Arial" w:cs="Arial"/>
                <w:snapToGrid w:val="0"/>
                <w:color w:val="1A1A1A" w:themeColor="background1" w:themeShade="1A"/>
              </w:rPr>
              <w:t>–</w:t>
            </w:r>
            <w:r w:rsidRPr="007336F3">
              <w:rPr>
                <w:rFonts w:ascii="Arial" w:hAnsi="Arial" w:cs="Arial"/>
                <w:b/>
                <w:snapToGrid w:val="0"/>
                <w:color w:val="1A1A1A" w:themeColor="background1" w:themeShade="1A"/>
              </w:rPr>
              <w:t xml:space="preserve"> </w:t>
            </w:r>
            <w:r w:rsidRPr="007336F3">
              <w:rPr>
                <w:rFonts w:ascii="Arial" w:hAnsi="Arial" w:cs="Arial"/>
                <w:snapToGrid w:val="0"/>
                <w:color w:val="1A1A1A" w:themeColor="background1" w:themeShade="1A"/>
              </w:rPr>
              <w:t>жүкқұжаттар, тауар-көлік жүкқұжаттары, сертификаттар және т.б.</w:t>
            </w:r>
          </w:p>
          <w:p w:rsidR="00B35C2D" w:rsidRPr="00621C6F" w:rsidRDefault="00B35C2D" w:rsidP="00621C6F">
            <w:pPr>
              <w:widowControl w:val="0"/>
              <w:tabs>
                <w:tab w:val="left" w:pos="0"/>
              </w:tabs>
              <w:jc w:val="both"/>
              <w:rPr>
                <w:rFonts w:ascii="Arial" w:hAnsi="Arial" w:cs="Arial"/>
                <w:snapToGrid w:val="0"/>
                <w:color w:val="1A1A1A" w:themeColor="background1" w:themeShade="1A"/>
              </w:rPr>
            </w:pPr>
          </w:p>
          <w:p w:rsidR="00F25D2D" w:rsidRPr="00621C6F" w:rsidRDefault="007336F3" w:rsidP="00621C6F">
            <w:pPr>
              <w:widowControl w:val="0"/>
              <w:tabs>
                <w:tab w:val="left" w:pos="0"/>
              </w:tabs>
              <w:jc w:val="both"/>
              <w:rPr>
                <w:rFonts w:ascii="Arial" w:hAnsi="Arial" w:cs="Arial"/>
                <w:snapToGrid w:val="0"/>
                <w:color w:val="1A1A1A" w:themeColor="background1" w:themeShade="1A"/>
              </w:rPr>
            </w:pPr>
            <w:r w:rsidRPr="007336F3">
              <w:rPr>
                <w:rFonts w:ascii="Arial" w:hAnsi="Arial" w:cs="Arial"/>
                <w:b/>
                <w:snapToGrid w:val="0"/>
                <w:color w:val="1A1A1A" w:themeColor="background1" w:themeShade="1A"/>
              </w:rPr>
              <w:t>Габаритті</w:t>
            </w:r>
            <w:r w:rsidRPr="00621C6F">
              <w:rPr>
                <w:rFonts w:ascii="Arial" w:hAnsi="Arial" w:cs="Arial"/>
                <w:b/>
                <w:snapToGrid w:val="0"/>
                <w:color w:val="1A1A1A" w:themeColor="background1" w:themeShade="1A"/>
              </w:rPr>
              <w:t xml:space="preserve"> </w:t>
            </w:r>
            <w:r w:rsidRPr="007336F3">
              <w:rPr>
                <w:rFonts w:ascii="Arial" w:hAnsi="Arial" w:cs="Arial"/>
                <w:b/>
                <w:snapToGrid w:val="0"/>
                <w:color w:val="1A1A1A" w:themeColor="background1" w:themeShade="1A"/>
              </w:rPr>
              <w:t>емес</w:t>
            </w:r>
            <w:r w:rsidRPr="00621C6F">
              <w:rPr>
                <w:rFonts w:ascii="Arial" w:hAnsi="Arial" w:cs="Arial"/>
                <w:b/>
                <w:snapToGrid w:val="0"/>
                <w:color w:val="1A1A1A" w:themeColor="background1" w:themeShade="1A"/>
              </w:rPr>
              <w:t xml:space="preserve"> </w:t>
            </w:r>
            <w:r w:rsidRPr="007336F3">
              <w:rPr>
                <w:rFonts w:ascii="Arial" w:hAnsi="Arial" w:cs="Arial"/>
                <w:b/>
                <w:snapToGrid w:val="0"/>
                <w:color w:val="1A1A1A" w:themeColor="background1" w:themeShade="1A"/>
              </w:rPr>
              <w:t>жөнелту</w:t>
            </w:r>
            <w:r w:rsidR="00B35C2D" w:rsidRPr="00621C6F">
              <w:rPr>
                <w:rFonts w:ascii="Arial" w:hAnsi="Arial" w:cs="Arial"/>
                <w:b/>
                <w:snapToGrid w:val="0"/>
                <w:color w:val="1A1A1A" w:themeColor="background1" w:themeShade="1A"/>
              </w:rPr>
              <w:t xml:space="preserve"> </w:t>
            </w:r>
            <w:r w:rsidR="00B35C2D" w:rsidRPr="00621C6F">
              <w:rPr>
                <w:rFonts w:ascii="Arial" w:hAnsi="Arial" w:cs="Arial"/>
                <w:snapToGrid w:val="0"/>
                <w:color w:val="1A1A1A" w:themeColor="background1" w:themeShade="1A"/>
              </w:rPr>
              <w:t xml:space="preserve">– </w:t>
            </w:r>
            <w:r w:rsidRPr="007336F3">
              <w:rPr>
                <w:rFonts w:ascii="Arial" w:hAnsi="Arial" w:cs="Arial"/>
                <w:snapToGrid w:val="0"/>
                <w:color w:val="1A1A1A" w:themeColor="background1" w:themeShade="1A"/>
              </w:rPr>
              <w:t>бұл</w:t>
            </w:r>
            <w:r w:rsidRPr="00621C6F">
              <w:rPr>
                <w:rFonts w:ascii="Arial" w:hAnsi="Arial" w:cs="Arial"/>
                <w:snapToGrid w:val="0"/>
                <w:color w:val="1A1A1A" w:themeColor="background1" w:themeShade="1A"/>
              </w:rPr>
              <w:t xml:space="preserve"> </w:t>
            </w:r>
            <w:r w:rsidRPr="007336F3">
              <w:rPr>
                <w:rFonts w:ascii="Arial" w:hAnsi="Arial" w:cs="Arial"/>
                <w:snapToGrid w:val="0"/>
                <w:color w:val="1A1A1A" w:themeColor="background1" w:themeShade="1A"/>
              </w:rPr>
              <w:t>қарапайым</w:t>
            </w:r>
            <w:r w:rsidRPr="00621C6F">
              <w:rPr>
                <w:rFonts w:ascii="Arial" w:hAnsi="Arial" w:cs="Arial"/>
                <w:snapToGrid w:val="0"/>
                <w:color w:val="1A1A1A" w:themeColor="background1" w:themeShade="1A"/>
              </w:rPr>
              <w:t xml:space="preserve"> </w:t>
            </w:r>
            <w:r w:rsidRPr="007336F3">
              <w:rPr>
                <w:rFonts w:ascii="Arial" w:hAnsi="Arial" w:cs="Arial"/>
                <w:snapToGrid w:val="0"/>
                <w:color w:val="1A1A1A" w:themeColor="background1" w:themeShade="1A"/>
              </w:rPr>
              <w:t>тәсілмен</w:t>
            </w:r>
            <w:r w:rsidRPr="00621C6F">
              <w:rPr>
                <w:rFonts w:ascii="Arial" w:hAnsi="Arial" w:cs="Arial"/>
                <w:snapToGrid w:val="0"/>
                <w:color w:val="1A1A1A" w:themeColor="background1" w:themeShade="1A"/>
              </w:rPr>
              <w:t xml:space="preserve">, </w:t>
            </w:r>
            <w:r w:rsidRPr="007336F3">
              <w:rPr>
                <w:rFonts w:ascii="Arial" w:hAnsi="Arial" w:cs="Arial"/>
                <w:snapToGrid w:val="0"/>
                <w:color w:val="1A1A1A" w:themeColor="background1" w:themeShade="1A"/>
              </w:rPr>
              <w:t>контейнерде</w:t>
            </w:r>
            <w:r w:rsidRPr="00621C6F">
              <w:rPr>
                <w:rFonts w:ascii="Arial" w:hAnsi="Arial" w:cs="Arial"/>
                <w:snapToGrid w:val="0"/>
                <w:color w:val="1A1A1A" w:themeColor="background1" w:themeShade="1A"/>
              </w:rPr>
              <w:t xml:space="preserve"> </w:t>
            </w:r>
            <w:r w:rsidRPr="007336F3">
              <w:rPr>
                <w:rFonts w:ascii="Arial" w:hAnsi="Arial" w:cs="Arial"/>
                <w:snapToGrid w:val="0"/>
                <w:color w:val="1A1A1A" w:themeColor="background1" w:themeShade="1A"/>
              </w:rPr>
              <w:t>немесе</w:t>
            </w:r>
            <w:r w:rsidRPr="00621C6F">
              <w:rPr>
                <w:rFonts w:ascii="Arial" w:hAnsi="Arial" w:cs="Arial"/>
                <w:snapToGrid w:val="0"/>
                <w:color w:val="1A1A1A" w:themeColor="background1" w:themeShade="1A"/>
              </w:rPr>
              <w:t xml:space="preserve"> </w:t>
            </w:r>
            <w:r w:rsidRPr="007336F3">
              <w:rPr>
                <w:rFonts w:ascii="Arial" w:hAnsi="Arial" w:cs="Arial"/>
                <w:snapToGrid w:val="0"/>
                <w:color w:val="1A1A1A" w:themeColor="background1" w:themeShade="1A"/>
              </w:rPr>
              <w:t>жабық</w:t>
            </w:r>
            <w:r w:rsidRPr="00621C6F">
              <w:rPr>
                <w:rFonts w:ascii="Arial" w:hAnsi="Arial" w:cs="Arial"/>
                <w:snapToGrid w:val="0"/>
                <w:color w:val="1A1A1A" w:themeColor="background1" w:themeShade="1A"/>
              </w:rPr>
              <w:t xml:space="preserve"> </w:t>
            </w:r>
            <w:r w:rsidRPr="007336F3">
              <w:rPr>
                <w:rFonts w:ascii="Arial" w:hAnsi="Arial" w:cs="Arial"/>
                <w:snapToGrid w:val="0"/>
                <w:color w:val="1A1A1A" w:themeColor="background1" w:themeShade="1A"/>
              </w:rPr>
              <w:t>көлік</w:t>
            </w:r>
            <w:r w:rsidRPr="00621C6F">
              <w:rPr>
                <w:rFonts w:ascii="Arial" w:hAnsi="Arial" w:cs="Arial"/>
                <w:snapToGrid w:val="0"/>
                <w:color w:val="1A1A1A" w:themeColor="background1" w:themeShade="1A"/>
              </w:rPr>
              <w:t xml:space="preserve"> </w:t>
            </w:r>
            <w:r w:rsidRPr="007336F3">
              <w:rPr>
                <w:rFonts w:ascii="Arial" w:hAnsi="Arial" w:cs="Arial"/>
                <w:snapToGrid w:val="0"/>
                <w:color w:val="1A1A1A" w:themeColor="background1" w:themeShade="1A"/>
              </w:rPr>
              <w:t>құралында</w:t>
            </w:r>
            <w:r w:rsidRPr="00621C6F">
              <w:rPr>
                <w:rFonts w:ascii="Arial" w:hAnsi="Arial" w:cs="Arial"/>
                <w:snapToGrid w:val="0"/>
                <w:color w:val="1A1A1A" w:themeColor="background1" w:themeShade="1A"/>
              </w:rPr>
              <w:t xml:space="preserve"> </w:t>
            </w:r>
            <w:r w:rsidRPr="007336F3">
              <w:rPr>
                <w:rFonts w:ascii="Arial" w:hAnsi="Arial" w:cs="Arial"/>
                <w:snapToGrid w:val="0"/>
                <w:color w:val="1A1A1A" w:themeColor="background1" w:themeShade="1A"/>
              </w:rPr>
              <w:t>тасымалдауға</w:t>
            </w:r>
            <w:r w:rsidRPr="00621C6F">
              <w:rPr>
                <w:rFonts w:ascii="Arial" w:hAnsi="Arial" w:cs="Arial"/>
                <w:snapToGrid w:val="0"/>
                <w:color w:val="1A1A1A" w:themeColor="background1" w:themeShade="1A"/>
              </w:rPr>
              <w:t xml:space="preserve"> </w:t>
            </w:r>
            <w:r w:rsidRPr="007336F3">
              <w:rPr>
                <w:rFonts w:ascii="Arial" w:hAnsi="Arial" w:cs="Arial"/>
                <w:snapToGrid w:val="0"/>
                <w:color w:val="1A1A1A" w:themeColor="background1" w:themeShade="1A"/>
              </w:rPr>
              <w:t>болмайтын</w:t>
            </w:r>
            <w:r w:rsidRPr="00621C6F">
              <w:rPr>
                <w:rFonts w:ascii="Arial" w:hAnsi="Arial" w:cs="Arial"/>
                <w:snapToGrid w:val="0"/>
                <w:color w:val="1A1A1A" w:themeColor="background1" w:themeShade="1A"/>
              </w:rPr>
              <w:t xml:space="preserve"> </w:t>
            </w:r>
            <w:r w:rsidRPr="007336F3">
              <w:rPr>
                <w:rFonts w:ascii="Arial" w:hAnsi="Arial" w:cs="Arial"/>
                <w:snapToGrid w:val="0"/>
                <w:color w:val="1A1A1A" w:themeColor="background1" w:themeShade="1A"/>
              </w:rPr>
              <w:t>ауыр</w:t>
            </w:r>
            <w:r w:rsidRPr="00621C6F">
              <w:rPr>
                <w:rFonts w:ascii="Arial" w:hAnsi="Arial" w:cs="Arial"/>
                <w:snapToGrid w:val="0"/>
                <w:color w:val="1A1A1A" w:themeColor="background1" w:themeShade="1A"/>
              </w:rPr>
              <w:t xml:space="preserve"> </w:t>
            </w:r>
            <w:r w:rsidRPr="007336F3">
              <w:rPr>
                <w:rFonts w:ascii="Arial" w:hAnsi="Arial" w:cs="Arial"/>
                <w:snapToGrid w:val="0"/>
                <w:color w:val="1A1A1A" w:themeColor="background1" w:themeShade="1A"/>
              </w:rPr>
              <w:t>немесе</w:t>
            </w:r>
            <w:r w:rsidRPr="00621C6F">
              <w:rPr>
                <w:rFonts w:ascii="Arial" w:hAnsi="Arial" w:cs="Arial"/>
                <w:snapToGrid w:val="0"/>
                <w:color w:val="1A1A1A" w:themeColor="background1" w:themeShade="1A"/>
              </w:rPr>
              <w:t xml:space="preserve"> </w:t>
            </w:r>
            <w:r>
              <w:rPr>
                <w:rFonts w:ascii="Arial" w:hAnsi="Arial" w:cs="Arial"/>
                <w:snapToGrid w:val="0"/>
                <w:color w:val="1A1A1A" w:themeColor="background1" w:themeShade="1A"/>
                <w:lang w:val="kk-KZ"/>
              </w:rPr>
              <w:t>қолайсыз</w:t>
            </w:r>
            <w:r w:rsidRPr="00621C6F">
              <w:rPr>
                <w:rFonts w:ascii="Arial" w:hAnsi="Arial" w:cs="Arial"/>
                <w:snapToGrid w:val="0"/>
                <w:color w:val="1A1A1A" w:themeColor="background1" w:themeShade="1A"/>
              </w:rPr>
              <w:t xml:space="preserve"> </w:t>
            </w:r>
            <w:r w:rsidRPr="007336F3">
              <w:rPr>
                <w:rFonts w:ascii="Arial" w:hAnsi="Arial" w:cs="Arial"/>
                <w:snapToGrid w:val="0"/>
                <w:color w:val="1A1A1A" w:themeColor="background1" w:themeShade="1A"/>
              </w:rPr>
              <w:t>зат</w:t>
            </w:r>
            <w:r w:rsidRPr="00621C6F">
              <w:rPr>
                <w:rFonts w:ascii="Arial" w:hAnsi="Arial" w:cs="Arial"/>
                <w:snapToGrid w:val="0"/>
                <w:color w:val="1A1A1A" w:themeColor="background1" w:themeShade="1A"/>
              </w:rPr>
              <w:t xml:space="preserve"> (</w:t>
            </w:r>
            <w:r w:rsidRPr="007336F3">
              <w:rPr>
                <w:rFonts w:ascii="Arial" w:hAnsi="Arial" w:cs="Arial"/>
                <w:snapToGrid w:val="0"/>
                <w:color w:val="1A1A1A" w:themeColor="background1" w:themeShade="1A"/>
              </w:rPr>
              <w:t>кейде</w:t>
            </w:r>
            <w:r w:rsidRPr="00621C6F">
              <w:rPr>
                <w:rFonts w:ascii="Arial" w:hAnsi="Arial" w:cs="Arial"/>
                <w:snapToGrid w:val="0"/>
                <w:color w:val="1A1A1A" w:themeColor="background1" w:themeShade="1A"/>
              </w:rPr>
              <w:t xml:space="preserve"> </w:t>
            </w:r>
            <w:r w:rsidRPr="007336F3">
              <w:rPr>
                <w:rFonts w:ascii="Arial" w:hAnsi="Arial" w:cs="Arial"/>
                <w:snapToGrid w:val="0"/>
                <w:color w:val="1A1A1A" w:themeColor="background1" w:themeShade="1A"/>
              </w:rPr>
              <w:t>және</w:t>
            </w:r>
            <w:r w:rsidRPr="00621C6F">
              <w:rPr>
                <w:rFonts w:ascii="Arial" w:hAnsi="Arial" w:cs="Arial"/>
                <w:snapToGrid w:val="0"/>
                <w:color w:val="1A1A1A" w:themeColor="background1" w:themeShade="1A"/>
              </w:rPr>
              <w:t xml:space="preserve"> </w:t>
            </w:r>
            <w:r w:rsidRPr="007336F3">
              <w:rPr>
                <w:rFonts w:ascii="Arial" w:hAnsi="Arial" w:cs="Arial"/>
                <w:snapToGrid w:val="0"/>
                <w:color w:val="1A1A1A" w:themeColor="background1" w:themeShade="1A"/>
              </w:rPr>
              <w:t>басқа</w:t>
            </w:r>
            <w:r w:rsidRPr="00621C6F">
              <w:rPr>
                <w:rFonts w:ascii="Arial" w:hAnsi="Arial" w:cs="Arial"/>
                <w:snapToGrid w:val="0"/>
                <w:color w:val="1A1A1A" w:themeColor="background1" w:themeShade="1A"/>
              </w:rPr>
              <w:t>)</w:t>
            </w:r>
            <w:r w:rsidR="00F25D2D" w:rsidRPr="00621C6F">
              <w:rPr>
                <w:rFonts w:ascii="Arial" w:hAnsi="Arial" w:cs="Arial"/>
                <w:snapToGrid w:val="0"/>
                <w:color w:val="1A1A1A" w:themeColor="background1" w:themeShade="1A"/>
              </w:rPr>
              <w:t>.</w:t>
            </w:r>
          </w:p>
          <w:p w:rsidR="000A05DA" w:rsidRPr="00621C6F" w:rsidRDefault="000A05DA" w:rsidP="00621C6F">
            <w:pPr>
              <w:widowControl w:val="0"/>
              <w:rPr>
                <w:rFonts w:ascii="Arial" w:hAnsi="Arial" w:cs="Arial"/>
                <w:snapToGrid w:val="0"/>
                <w:color w:val="1A1A1A" w:themeColor="background1" w:themeShade="1A"/>
              </w:rPr>
            </w:pPr>
          </w:p>
          <w:p w:rsidR="00F25D2D" w:rsidRPr="00CF4397" w:rsidRDefault="007336F3" w:rsidP="003F20FE">
            <w:pPr>
              <w:widowControl w:val="0"/>
              <w:numPr>
                <w:ilvl w:val="0"/>
                <w:numId w:val="1"/>
              </w:numPr>
              <w:jc w:val="center"/>
              <w:rPr>
                <w:rFonts w:ascii="Arial" w:hAnsi="Arial" w:cs="Arial"/>
                <w:b/>
                <w:bCs/>
                <w:snapToGrid w:val="0"/>
                <w:color w:val="1A1A1A" w:themeColor="background1" w:themeShade="1A"/>
              </w:rPr>
            </w:pPr>
            <w:r>
              <w:rPr>
                <w:rFonts w:ascii="Arial" w:hAnsi="Arial" w:cs="Arial"/>
                <w:b/>
                <w:bCs/>
                <w:snapToGrid w:val="0"/>
                <w:color w:val="1A1A1A" w:themeColor="background1" w:themeShade="1A"/>
                <w:lang w:val="kk-KZ"/>
              </w:rPr>
              <w:t>Шарттың мәні</w:t>
            </w:r>
            <w:r w:rsidR="00F25D2D" w:rsidRPr="00CF4397">
              <w:rPr>
                <w:rFonts w:ascii="Arial" w:hAnsi="Arial" w:cs="Arial"/>
                <w:b/>
                <w:bCs/>
                <w:snapToGrid w:val="0"/>
                <w:color w:val="1A1A1A" w:themeColor="background1" w:themeShade="1A"/>
              </w:rPr>
              <w:t>.</w:t>
            </w:r>
          </w:p>
          <w:p w:rsidR="00D72C90" w:rsidRPr="00621C6F" w:rsidRDefault="007336F3" w:rsidP="00AB6B63">
            <w:pPr>
              <w:widowControl w:val="0"/>
              <w:tabs>
                <w:tab w:val="left" w:pos="0"/>
              </w:tabs>
              <w:ind w:firstLine="284"/>
              <w:jc w:val="both"/>
              <w:rPr>
                <w:rFonts w:ascii="Arial" w:hAnsi="Arial" w:cs="Arial"/>
                <w:snapToGrid w:val="0"/>
                <w:color w:val="1A1A1A" w:themeColor="background1" w:themeShade="1A"/>
              </w:rPr>
            </w:pPr>
            <w:bookmarkStart w:id="1" w:name="OCRUncertain011"/>
            <w:r w:rsidRPr="007336F3">
              <w:rPr>
                <w:rFonts w:ascii="Arial" w:hAnsi="Arial" w:cs="Arial"/>
                <w:snapToGrid w:val="0"/>
                <w:color w:val="1A1A1A" w:themeColor="background1" w:themeShade="1A"/>
              </w:rPr>
              <w:t>Осы Шарт шеңберінде Орындаушы сыйақы үшін тапсырма бойынша және Тапсырыс берушінің есебінен</w:t>
            </w:r>
            <w:r w:rsidR="00390067" w:rsidRPr="00390067">
              <w:rPr>
                <w:rFonts w:ascii="Arial" w:hAnsi="Arial" w:cs="Arial"/>
                <w:snapToGrid w:val="0"/>
                <w:color w:val="1A1A1A" w:themeColor="background1" w:themeShade="1A"/>
              </w:rPr>
              <w:t xml:space="preserve"> </w:t>
            </w:r>
            <w:r w:rsidR="00390067" w:rsidRPr="00390067">
              <w:rPr>
                <w:rFonts w:ascii="Arial" w:hAnsi="Arial" w:cs="Arial"/>
                <w:snapToGrid w:val="0"/>
                <w:color w:val="1A1A1A" w:themeColor="background1" w:themeShade="1A"/>
                <w:lang w:val="en-US"/>
              </w:rPr>
              <w:t>Avis</w:t>
            </w:r>
            <w:r w:rsidR="00390067" w:rsidRPr="00390067">
              <w:rPr>
                <w:rFonts w:ascii="Arial" w:hAnsi="Arial" w:cs="Arial"/>
                <w:snapToGrid w:val="0"/>
                <w:color w:val="1A1A1A" w:themeColor="background1" w:themeShade="1A"/>
              </w:rPr>
              <w:t xml:space="preserve"> </w:t>
            </w:r>
            <w:r w:rsidR="00390067" w:rsidRPr="00390067">
              <w:rPr>
                <w:rFonts w:ascii="Arial" w:hAnsi="Arial" w:cs="Arial"/>
                <w:snapToGrid w:val="0"/>
                <w:color w:val="1A1A1A" w:themeColor="background1" w:themeShade="1A"/>
                <w:lang w:val="en-US"/>
              </w:rPr>
              <w:t>Express</w:t>
            </w:r>
            <w:r w:rsidR="00390067" w:rsidRPr="00390067">
              <w:rPr>
                <w:rFonts w:ascii="Arial" w:hAnsi="Arial" w:cs="Arial"/>
                <w:snapToGrid w:val="0"/>
                <w:color w:val="1A1A1A" w:themeColor="background1" w:themeShade="1A"/>
              </w:rPr>
              <w:t xml:space="preserve"> &amp; </w:t>
            </w:r>
            <w:r w:rsidR="00390067" w:rsidRPr="00390067">
              <w:rPr>
                <w:rFonts w:ascii="Arial" w:hAnsi="Arial" w:cs="Arial"/>
                <w:snapToGrid w:val="0"/>
                <w:color w:val="1A1A1A" w:themeColor="background1" w:themeShade="1A"/>
                <w:lang w:val="en-US"/>
              </w:rPr>
              <w:t>Logistics</w:t>
            </w:r>
            <w:r w:rsidR="00390067" w:rsidRPr="00390067">
              <w:rPr>
                <w:rFonts w:ascii="Arial" w:hAnsi="Arial" w:cs="Arial"/>
                <w:snapToGrid w:val="0"/>
                <w:color w:val="1A1A1A" w:themeColor="background1" w:themeShade="1A"/>
              </w:rPr>
              <w:t xml:space="preserve"> </w:t>
            </w:r>
            <w:r w:rsidRPr="007336F3">
              <w:rPr>
                <w:rFonts w:ascii="Arial" w:hAnsi="Arial" w:cs="Arial"/>
                <w:snapToGrid w:val="0"/>
                <w:color w:val="1A1A1A" w:themeColor="background1" w:themeShade="1A"/>
              </w:rPr>
              <w:t>желісі бойынша Тапсырыс берушінің жөнелтімдерін қабылдауға, өңдеуге және жеткізуге байланысты курьерлік қызметтер (Бұдан әрі - қызмет</w:t>
            </w:r>
            <w:r>
              <w:rPr>
                <w:rFonts w:ascii="Arial" w:hAnsi="Arial" w:cs="Arial"/>
                <w:snapToGrid w:val="0"/>
                <w:color w:val="1A1A1A" w:themeColor="background1" w:themeShade="1A"/>
              </w:rPr>
              <w:t>тер) көрсетуге міндеттенеді</w:t>
            </w:r>
            <w:r w:rsidR="00F25D2D" w:rsidRPr="00CF4397">
              <w:rPr>
                <w:rFonts w:ascii="Arial" w:hAnsi="Arial" w:cs="Arial"/>
                <w:snapToGrid w:val="0"/>
                <w:color w:val="1A1A1A" w:themeColor="background1" w:themeShade="1A"/>
              </w:rPr>
              <w:t>.</w:t>
            </w:r>
            <w:bookmarkEnd w:id="1"/>
          </w:p>
          <w:p w:rsidR="00F25D2D" w:rsidRPr="00CF4397" w:rsidRDefault="007336F3" w:rsidP="003F20FE">
            <w:pPr>
              <w:widowControl w:val="0"/>
              <w:numPr>
                <w:ilvl w:val="0"/>
                <w:numId w:val="1"/>
              </w:numPr>
              <w:jc w:val="center"/>
              <w:rPr>
                <w:rFonts w:ascii="Arial" w:hAnsi="Arial" w:cs="Arial"/>
                <w:b/>
                <w:bCs/>
                <w:snapToGrid w:val="0"/>
                <w:color w:val="1A1A1A" w:themeColor="background1" w:themeShade="1A"/>
              </w:rPr>
            </w:pPr>
            <w:r>
              <w:rPr>
                <w:rFonts w:ascii="Arial" w:hAnsi="Arial" w:cs="Arial"/>
                <w:b/>
                <w:bCs/>
                <w:snapToGrid w:val="0"/>
                <w:color w:val="1A1A1A" w:themeColor="background1" w:themeShade="1A"/>
                <w:lang w:val="kk-KZ"/>
              </w:rPr>
              <w:t>Жалпы ережелер</w:t>
            </w:r>
            <w:r w:rsidR="00F25D2D" w:rsidRPr="00CF4397">
              <w:rPr>
                <w:rFonts w:ascii="Arial" w:hAnsi="Arial" w:cs="Arial"/>
                <w:b/>
                <w:bCs/>
                <w:snapToGrid w:val="0"/>
                <w:color w:val="1A1A1A" w:themeColor="background1" w:themeShade="1A"/>
              </w:rPr>
              <w:t>.</w:t>
            </w:r>
          </w:p>
          <w:p w:rsidR="00770FF6" w:rsidRPr="00AB6B63" w:rsidRDefault="007336F3" w:rsidP="003F20FE">
            <w:pPr>
              <w:pStyle w:val="ae"/>
              <w:widowControl w:val="0"/>
              <w:numPr>
                <w:ilvl w:val="1"/>
                <w:numId w:val="1"/>
              </w:numPr>
              <w:jc w:val="both"/>
              <w:rPr>
                <w:rFonts w:ascii="Arial" w:hAnsi="Arial" w:cs="Arial"/>
                <w:bCs/>
                <w:snapToGrid w:val="0"/>
                <w:color w:val="1A1A1A" w:themeColor="background1" w:themeShade="1A"/>
              </w:rPr>
            </w:pPr>
            <w:r w:rsidRPr="007336F3">
              <w:rPr>
                <w:rFonts w:ascii="Arial" w:hAnsi="Arial" w:cs="Arial"/>
                <w:bCs/>
                <w:snapToGrid w:val="0"/>
                <w:color w:val="1A1A1A" w:themeColor="background1" w:themeShade="1A"/>
              </w:rPr>
              <w:t>Жөнелтімдерді жеткізу (жіберу) Тапсырыс беруші берген өтінімдер негізінде орындалады</w:t>
            </w:r>
            <w:r w:rsidR="00F25D2D" w:rsidRPr="00CF4397">
              <w:rPr>
                <w:rFonts w:ascii="Arial" w:hAnsi="Arial" w:cs="Arial"/>
                <w:bCs/>
                <w:snapToGrid w:val="0"/>
                <w:color w:val="1A1A1A" w:themeColor="background1" w:themeShade="1A"/>
              </w:rPr>
              <w:t>.</w:t>
            </w:r>
          </w:p>
          <w:p w:rsidR="00F25D2D" w:rsidRPr="00CF4397" w:rsidRDefault="007336F3" w:rsidP="003F20FE">
            <w:pPr>
              <w:pStyle w:val="ae"/>
              <w:widowControl w:val="0"/>
              <w:numPr>
                <w:ilvl w:val="1"/>
                <w:numId w:val="1"/>
              </w:numPr>
              <w:jc w:val="both"/>
              <w:rPr>
                <w:rFonts w:ascii="Arial" w:hAnsi="Arial" w:cs="Arial"/>
                <w:bCs/>
                <w:snapToGrid w:val="0"/>
                <w:color w:val="1A1A1A" w:themeColor="background1" w:themeShade="1A"/>
              </w:rPr>
            </w:pPr>
            <w:r w:rsidRPr="007336F3">
              <w:rPr>
                <w:rFonts w:ascii="Arial" w:hAnsi="Arial" w:cs="Arial"/>
                <w:bCs/>
                <w:snapToGrid w:val="0"/>
                <w:color w:val="1A1A1A" w:themeColor="background1" w:themeShade="1A"/>
              </w:rPr>
              <w:t>Тапсырыс берушіден Орындаушыға өтінім электрондық пошта арқылы не телефон режимінде беріледі және Тапсырыс беруші оны алғаны туралы Орындаушыны растауды алғаннан кейін ғана қабылданды деп есептеледі. Жеткізуді</w:t>
            </w:r>
            <w:r w:rsidR="00677FD3" w:rsidRPr="00677FD3">
              <w:rPr>
                <w:rFonts w:ascii="Arial" w:hAnsi="Arial" w:cs="Arial"/>
                <w:bCs/>
                <w:snapToGrid w:val="0"/>
                <w:color w:val="1A1A1A" w:themeColor="background1" w:themeShade="1A"/>
              </w:rPr>
              <w:t xml:space="preserve"> </w:t>
            </w:r>
            <w:r w:rsidRPr="007336F3">
              <w:rPr>
                <w:rFonts w:ascii="Arial" w:hAnsi="Arial" w:cs="Arial"/>
                <w:bCs/>
                <w:snapToGrid w:val="0"/>
                <w:color w:val="1A1A1A" w:themeColor="background1" w:themeShade="1A"/>
              </w:rPr>
              <w:t>(жөнелтуді) орындауға арналған өтінімді Тапсырыс беруші Тараптар арасында келісілген мерзімде Орындаушының мекен-жайына жібереді</w:t>
            </w:r>
            <w:r w:rsidR="00F25D2D" w:rsidRPr="00CF4397">
              <w:rPr>
                <w:rFonts w:ascii="Arial" w:hAnsi="Arial" w:cs="Arial"/>
                <w:bCs/>
                <w:snapToGrid w:val="0"/>
                <w:color w:val="1A1A1A" w:themeColor="background1" w:themeShade="1A"/>
              </w:rPr>
              <w:t>.</w:t>
            </w:r>
          </w:p>
          <w:p w:rsidR="00F25D2D" w:rsidRDefault="007336F3" w:rsidP="003F20FE">
            <w:pPr>
              <w:pStyle w:val="ae"/>
              <w:widowControl w:val="0"/>
              <w:numPr>
                <w:ilvl w:val="1"/>
                <w:numId w:val="1"/>
              </w:numPr>
              <w:jc w:val="both"/>
              <w:rPr>
                <w:rFonts w:ascii="Arial" w:hAnsi="Arial" w:cs="Arial"/>
                <w:bCs/>
                <w:snapToGrid w:val="0"/>
                <w:color w:val="1A1A1A" w:themeColor="background1" w:themeShade="1A"/>
              </w:rPr>
            </w:pPr>
            <w:r w:rsidRPr="007336F3">
              <w:rPr>
                <w:rFonts w:ascii="Arial" w:hAnsi="Arial" w:cs="Arial"/>
                <w:bCs/>
                <w:snapToGrid w:val="0"/>
                <w:color w:val="1A1A1A" w:themeColor="background1" w:themeShade="1A"/>
              </w:rPr>
              <w:t>Өтінімде қажетті мәліметтер толық алдын ала ұсынылмаған немесе олар нақты сәйкес келмеген жағдайда орындаушыдан жеткізу мерзімдерін бұзғаны үшін жауапкершілік толық алынады</w:t>
            </w:r>
            <w:r w:rsidR="00F25D2D" w:rsidRPr="00CF4397">
              <w:rPr>
                <w:rFonts w:ascii="Arial" w:hAnsi="Arial" w:cs="Arial"/>
                <w:bCs/>
                <w:snapToGrid w:val="0"/>
                <w:color w:val="1A1A1A" w:themeColor="background1" w:themeShade="1A"/>
              </w:rPr>
              <w:t>.</w:t>
            </w:r>
          </w:p>
          <w:p w:rsidR="00F25D2D" w:rsidRPr="00CF4397" w:rsidRDefault="007336F3" w:rsidP="003F20FE">
            <w:pPr>
              <w:pStyle w:val="ae"/>
              <w:widowControl w:val="0"/>
              <w:numPr>
                <w:ilvl w:val="1"/>
                <w:numId w:val="1"/>
              </w:numPr>
              <w:jc w:val="both"/>
              <w:rPr>
                <w:rFonts w:ascii="Arial" w:hAnsi="Arial" w:cs="Arial"/>
                <w:bCs/>
                <w:snapToGrid w:val="0"/>
                <w:color w:val="1A1A1A" w:themeColor="background1" w:themeShade="1A"/>
              </w:rPr>
            </w:pPr>
            <w:r w:rsidRPr="007336F3">
              <w:rPr>
                <w:rFonts w:ascii="Arial" w:hAnsi="Arial" w:cs="Arial"/>
                <w:bCs/>
                <w:snapToGrid w:val="0"/>
                <w:color w:val="1A1A1A" w:themeColor="background1" w:themeShade="1A"/>
              </w:rPr>
              <w:t>Тапсырыс берушінің жөнелтімдерін орындаушыға беру № 1-</w:t>
            </w:r>
            <w:r w:rsidR="005F169A">
              <w:rPr>
                <w:rFonts w:ascii="Arial" w:hAnsi="Arial" w:cs="Arial"/>
                <w:bCs/>
                <w:snapToGrid w:val="0"/>
                <w:color w:val="1A1A1A" w:themeColor="background1" w:themeShade="1A"/>
              </w:rPr>
              <w:t>5</w:t>
            </w:r>
            <w:r w:rsidRPr="007336F3">
              <w:rPr>
                <w:rFonts w:ascii="Arial" w:hAnsi="Arial" w:cs="Arial"/>
                <w:bCs/>
                <w:snapToGrid w:val="0"/>
                <w:color w:val="1A1A1A" w:themeColor="background1" w:themeShade="1A"/>
              </w:rPr>
              <w:t xml:space="preserve"> қосымшаларға сәйкес Орындаушының тарифтерімен оның толық келісімін білдіреді. Жөнелтімдерді орындаушыға беру Шарттың ажырамас бөлігі болып табылатын және мынадай мәліметтерді қамтитын курьерлік жүкқұжатпен ресімделеді</w:t>
            </w:r>
            <w:r w:rsidR="00F25D2D" w:rsidRPr="00CF4397">
              <w:rPr>
                <w:rFonts w:ascii="Arial" w:hAnsi="Arial" w:cs="Arial"/>
                <w:bCs/>
                <w:snapToGrid w:val="0"/>
                <w:color w:val="1A1A1A" w:themeColor="background1" w:themeShade="1A"/>
              </w:rPr>
              <w:t>:</w:t>
            </w:r>
          </w:p>
          <w:p w:rsidR="00F25D2D" w:rsidRPr="00CF4397" w:rsidRDefault="007336F3" w:rsidP="003F20FE">
            <w:pPr>
              <w:widowControl w:val="0"/>
              <w:numPr>
                <w:ilvl w:val="2"/>
                <w:numId w:val="2"/>
              </w:numPr>
              <w:ind w:left="567" w:firstLine="1"/>
              <w:jc w:val="both"/>
              <w:rPr>
                <w:rFonts w:ascii="Arial" w:hAnsi="Arial" w:cs="Arial"/>
                <w:snapToGrid w:val="0"/>
                <w:color w:val="1A1A1A" w:themeColor="background1" w:themeShade="1A"/>
              </w:rPr>
            </w:pPr>
            <w:r w:rsidRPr="007336F3">
              <w:rPr>
                <w:rFonts w:ascii="Arial" w:hAnsi="Arial" w:cs="Arial"/>
                <w:snapToGrid w:val="0"/>
                <w:color w:val="1A1A1A" w:themeColor="background1" w:themeShade="1A"/>
              </w:rPr>
              <w:t>реттік нөмірі</w:t>
            </w:r>
            <w:r w:rsidR="00F25D2D" w:rsidRPr="00CF4397">
              <w:rPr>
                <w:rFonts w:ascii="Arial" w:hAnsi="Arial" w:cs="Arial"/>
                <w:snapToGrid w:val="0"/>
                <w:color w:val="1A1A1A" w:themeColor="background1" w:themeShade="1A"/>
              </w:rPr>
              <w:t>;</w:t>
            </w:r>
          </w:p>
          <w:p w:rsidR="00F25D2D" w:rsidRPr="00CF4397" w:rsidRDefault="00550332" w:rsidP="003F20FE">
            <w:pPr>
              <w:widowControl w:val="0"/>
              <w:numPr>
                <w:ilvl w:val="2"/>
                <w:numId w:val="2"/>
              </w:numPr>
              <w:ind w:left="567" w:firstLine="1"/>
              <w:jc w:val="both"/>
              <w:rPr>
                <w:rFonts w:ascii="Arial" w:hAnsi="Arial" w:cs="Arial"/>
                <w:snapToGrid w:val="0"/>
                <w:color w:val="1A1A1A" w:themeColor="background1" w:themeShade="1A"/>
              </w:rPr>
            </w:pPr>
            <w:r w:rsidRPr="000A05DA">
              <w:rPr>
                <w:rFonts w:ascii="Arial" w:hAnsi="Arial" w:cs="Arial"/>
                <w:snapToGrid w:val="0"/>
                <w:color w:val="1A1A1A" w:themeColor="background1" w:themeShade="1A"/>
              </w:rPr>
              <w:t>А</w:t>
            </w:r>
            <w:r>
              <w:rPr>
                <w:rFonts w:ascii="Arial" w:hAnsi="Arial" w:cs="Arial"/>
                <w:snapToGrid w:val="0"/>
                <w:color w:val="1A1A1A" w:themeColor="background1" w:themeShade="1A"/>
              </w:rPr>
              <w:t>лушының және Ж</w:t>
            </w:r>
            <w:r w:rsidR="007336F3" w:rsidRPr="007336F3">
              <w:rPr>
                <w:rFonts w:ascii="Arial" w:hAnsi="Arial" w:cs="Arial"/>
                <w:snapToGrid w:val="0"/>
                <w:color w:val="1A1A1A" w:themeColor="background1" w:themeShade="1A"/>
              </w:rPr>
              <w:t xml:space="preserve">өнелтушінің (Тапсырыс берушінің) атауы, </w:t>
            </w:r>
            <w:r w:rsidRPr="000A05DA">
              <w:rPr>
                <w:rFonts w:ascii="Arial" w:hAnsi="Arial" w:cs="Arial"/>
                <w:snapToGrid w:val="0"/>
                <w:color w:val="1A1A1A" w:themeColor="background1" w:themeShade="1A"/>
              </w:rPr>
              <w:t>т</w:t>
            </w:r>
            <w:r w:rsidR="007336F3" w:rsidRPr="007336F3">
              <w:rPr>
                <w:rFonts w:ascii="Arial" w:hAnsi="Arial" w:cs="Arial"/>
                <w:snapToGrid w:val="0"/>
                <w:color w:val="1A1A1A" w:themeColor="background1" w:themeShade="1A"/>
              </w:rPr>
              <w:t>олық мекен-жайы, индексі (</w:t>
            </w:r>
            <w:r w:rsidRPr="000A05DA">
              <w:rPr>
                <w:rFonts w:ascii="Arial" w:hAnsi="Arial" w:cs="Arial"/>
                <w:snapToGrid w:val="0"/>
                <w:color w:val="1A1A1A" w:themeColor="background1" w:themeShade="1A"/>
              </w:rPr>
              <w:t>х</w:t>
            </w:r>
            <w:r w:rsidR="007336F3" w:rsidRPr="007336F3">
              <w:rPr>
                <w:rFonts w:ascii="Arial" w:hAnsi="Arial" w:cs="Arial"/>
                <w:snapToGrid w:val="0"/>
                <w:color w:val="1A1A1A" w:themeColor="background1" w:themeShade="1A"/>
              </w:rPr>
              <w:t>алықаралық жөнелту кезінде міндетті), байланысатын тұлғасы және телефоны)</w:t>
            </w:r>
            <w:r w:rsidR="00F25D2D" w:rsidRPr="00CF4397">
              <w:rPr>
                <w:rFonts w:ascii="Arial" w:hAnsi="Arial" w:cs="Arial"/>
                <w:snapToGrid w:val="0"/>
                <w:color w:val="1A1A1A" w:themeColor="background1" w:themeShade="1A"/>
              </w:rPr>
              <w:t>;</w:t>
            </w:r>
          </w:p>
          <w:p w:rsidR="00F25D2D" w:rsidRPr="00CF4397" w:rsidRDefault="00550332" w:rsidP="003F20FE">
            <w:pPr>
              <w:widowControl w:val="0"/>
              <w:numPr>
                <w:ilvl w:val="2"/>
                <w:numId w:val="2"/>
              </w:numPr>
              <w:ind w:left="567" w:firstLine="1"/>
              <w:jc w:val="both"/>
              <w:rPr>
                <w:rFonts w:ascii="Arial" w:hAnsi="Arial" w:cs="Arial"/>
                <w:snapToGrid w:val="0"/>
                <w:color w:val="1A1A1A" w:themeColor="background1" w:themeShade="1A"/>
              </w:rPr>
            </w:pPr>
            <w:r w:rsidRPr="00550332">
              <w:rPr>
                <w:rFonts w:ascii="Arial" w:hAnsi="Arial" w:cs="Arial"/>
                <w:snapToGrid w:val="0"/>
                <w:color w:val="1A1A1A" w:themeColor="background1" w:themeShade="1A"/>
              </w:rPr>
              <w:t>жөнелтімнің атауы, орын саны, салм</w:t>
            </w:r>
            <w:r>
              <w:rPr>
                <w:rFonts w:ascii="Arial" w:hAnsi="Arial" w:cs="Arial"/>
                <w:snapToGrid w:val="0"/>
                <w:color w:val="1A1A1A" w:themeColor="background1" w:themeShade="1A"/>
              </w:rPr>
              <w:t>ағы, көлемі, жарияланған құны (Т</w:t>
            </w:r>
            <w:r w:rsidRPr="00550332">
              <w:rPr>
                <w:rFonts w:ascii="Arial" w:hAnsi="Arial" w:cs="Arial"/>
                <w:snapToGrid w:val="0"/>
                <w:color w:val="1A1A1A" w:themeColor="background1" w:themeShade="1A"/>
              </w:rPr>
              <w:t xml:space="preserve">апсырыс берушінің қалауы бойынша), сол жерде өлшеу мүмкін емес жөнелтімдерді қоспағанда </w:t>
            </w:r>
            <w:r>
              <w:rPr>
                <w:rFonts w:ascii="Arial" w:hAnsi="Arial" w:cs="Arial"/>
                <w:snapToGrid w:val="0"/>
                <w:color w:val="1A1A1A" w:themeColor="background1" w:themeShade="1A"/>
              </w:rPr>
              <w:t>(ауыр салмақты, габаритті емес)</w:t>
            </w:r>
            <w:r w:rsidR="00F25D2D" w:rsidRPr="00CF4397">
              <w:rPr>
                <w:rFonts w:ascii="Arial" w:hAnsi="Arial" w:cs="Arial"/>
                <w:snapToGrid w:val="0"/>
                <w:color w:val="1A1A1A" w:themeColor="background1" w:themeShade="1A"/>
              </w:rPr>
              <w:t>;</w:t>
            </w:r>
          </w:p>
          <w:p w:rsidR="00F25D2D" w:rsidRPr="00CF4397" w:rsidRDefault="00550332" w:rsidP="003F20FE">
            <w:pPr>
              <w:widowControl w:val="0"/>
              <w:numPr>
                <w:ilvl w:val="2"/>
                <w:numId w:val="2"/>
              </w:numPr>
              <w:ind w:left="567" w:firstLine="1"/>
              <w:jc w:val="both"/>
              <w:rPr>
                <w:rFonts w:ascii="Arial" w:hAnsi="Arial" w:cs="Arial"/>
                <w:snapToGrid w:val="0"/>
                <w:color w:val="1A1A1A" w:themeColor="background1" w:themeShade="1A"/>
              </w:rPr>
            </w:pPr>
            <w:r w:rsidRPr="00550332">
              <w:rPr>
                <w:rFonts w:ascii="Arial" w:hAnsi="Arial" w:cs="Arial"/>
                <w:snapToGrid w:val="0"/>
                <w:color w:val="1A1A1A" w:themeColor="background1" w:themeShade="1A"/>
              </w:rPr>
              <w:t>тариф түрі</w:t>
            </w:r>
            <w:r w:rsidR="00F25D2D" w:rsidRPr="00CF4397">
              <w:rPr>
                <w:rFonts w:ascii="Arial" w:hAnsi="Arial" w:cs="Arial"/>
                <w:snapToGrid w:val="0"/>
                <w:color w:val="1A1A1A" w:themeColor="background1" w:themeShade="1A"/>
              </w:rPr>
              <w:t>;</w:t>
            </w:r>
          </w:p>
          <w:p w:rsidR="00F25D2D" w:rsidRPr="00CF4397" w:rsidRDefault="00550332" w:rsidP="003F20FE">
            <w:pPr>
              <w:widowControl w:val="0"/>
              <w:numPr>
                <w:ilvl w:val="2"/>
                <w:numId w:val="2"/>
              </w:numPr>
              <w:ind w:left="567" w:firstLine="1"/>
              <w:jc w:val="both"/>
              <w:rPr>
                <w:rFonts w:ascii="Arial" w:hAnsi="Arial" w:cs="Arial"/>
                <w:snapToGrid w:val="0"/>
                <w:color w:val="1A1A1A" w:themeColor="background1" w:themeShade="1A"/>
              </w:rPr>
            </w:pPr>
            <w:r w:rsidRPr="00550332">
              <w:rPr>
                <w:rFonts w:ascii="Arial" w:hAnsi="Arial" w:cs="Arial"/>
                <w:snapToGrid w:val="0"/>
                <w:color w:val="1A1A1A" w:themeColor="background1" w:themeShade="1A"/>
              </w:rPr>
              <w:t>жеткізу кезінде жөнелту құрамының шарттары (т</w:t>
            </w:r>
            <w:r>
              <w:rPr>
                <w:rFonts w:ascii="Arial" w:hAnsi="Arial" w:cs="Arial"/>
                <w:snapToGrid w:val="0"/>
                <w:color w:val="1A1A1A" w:themeColor="background1" w:themeShade="1A"/>
              </w:rPr>
              <w:t>емпературалық режим және т. б.)</w:t>
            </w:r>
            <w:r w:rsidR="00F25D2D" w:rsidRPr="00CF4397">
              <w:rPr>
                <w:rFonts w:ascii="Arial" w:hAnsi="Arial" w:cs="Arial"/>
                <w:snapToGrid w:val="0"/>
                <w:color w:val="1A1A1A" w:themeColor="background1" w:themeShade="1A"/>
              </w:rPr>
              <w:t>;</w:t>
            </w:r>
          </w:p>
          <w:p w:rsidR="00F25D2D" w:rsidRPr="00CF4397" w:rsidRDefault="00550332" w:rsidP="003F20FE">
            <w:pPr>
              <w:widowControl w:val="0"/>
              <w:numPr>
                <w:ilvl w:val="2"/>
                <w:numId w:val="2"/>
              </w:numPr>
              <w:ind w:left="567" w:firstLine="1"/>
              <w:jc w:val="both"/>
              <w:rPr>
                <w:rFonts w:ascii="Arial" w:hAnsi="Arial" w:cs="Arial"/>
                <w:snapToGrid w:val="0"/>
                <w:color w:val="1A1A1A" w:themeColor="background1" w:themeShade="1A"/>
              </w:rPr>
            </w:pPr>
            <w:r w:rsidRPr="00550332">
              <w:rPr>
                <w:rFonts w:ascii="Arial" w:hAnsi="Arial" w:cs="Arial"/>
                <w:snapToGrid w:val="0"/>
                <w:color w:val="1A1A1A" w:themeColor="background1" w:themeShade="1A"/>
              </w:rPr>
              <w:t>жөнелтімнің ыдысы және таңбалануы</w:t>
            </w:r>
            <w:r w:rsidR="00F25D2D" w:rsidRPr="00CF4397">
              <w:rPr>
                <w:rFonts w:ascii="Arial" w:hAnsi="Arial" w:cs="Arial"/>
                <w:snapToGrid w:val="0"/>
                <w:color w:val="1A1A1A" w:themeColor="background1" w:themeShade="1A"/>
              </w:rPr>
              <w:t>;</w:t>
            </w:r>
          </w:p>
          <w:p w:rsidR="00F25D2D" w:rsidRPr="00CF4397" w:rsidRDefault="00550332" w:rsidP="003F20FE">
            <w:pPr>
              <w:widowControl w:val="0"/>
              <w:numPr>
                <w:ilvl w:val="2"/>
                <w:numId w:val="2"/>
              </w:numPr>
              <w:ind w:left="567" w:firstLine="1"/>
              <w:jc w:val="both"/>
              <w:rPr>
                <w:rFonts w:ascii="Arial" w:hAnsi="Arial" w:cs="Arial"/>
                <w:snapToGrid w:val="0"/>
                <w:color w:val="1A1A1A" w:themeColor="background1" w:themeShade="1A"/>
              </w:rPr>
            </w:pPr>
            <w:r w:rsidRPr="00550332">
              <w:rPr>
                <w:rFonts w:ascii="Arial" w:hAnsi="Arial" w:cs="Arial"/>
                <w:snapToGrid w:val="0"/>
                <w:color w:val="1A1A1A" w:themeColor="background1" w:themeShade="1A"/>
              </w:rPr>
              <w:t>Тапсырыс берушіден алған кезде жөнелтімді қабылдау күні</w:t>
            </w:r>
            <w:r w:rsidR="00F25D2D" w:rsidRPr="00CF4397">
              <w:rPr>
                <w:rFonts w:ascii="Arial" w:hAnsi="Arial" w:cs="Arial"/>
                <w:snapToGrid w:val="0"/>
                <w:color w:val="1A1A1A" w:themeColor="background1" w:themeShade="1A"/>
              </w:rPr>
              <w:t>;</w:t>
            </w:r>
          </w:p>
          <w:p w:rsidR="00F25D2D" w:rsidRPr="00CF4397" w:rsidRDefault="00550332" w:rsidP="003F20FE">
            <w:pPr>
              <w:widowControl w:val="0"/>
              <w:numPr>
                <w:ilvl w:val="2"/>
                <w:numId w:val="2"/>
              </w:numPr>
              <w:ind w:left="567" w:firstLine="1"/>
              <w:jc w:val="both"/>
              <w:rPr>
                <w:rFonts w:ascii="Arial" w:hAnsi="Arial" w:cs="Arial"/>
                <w:snapToGrid w:val="0"/>
                <w:color w:val="1A1A1A" w:themeColor="background1" w:themeShade="1A"/>
              </w:rPr>
            </w:pPr>
            <w:r w:rsidRPr="00550332">
              <w:rPr>
                <w:rFonts w:ascii="Arial" w:hAnsi="Arial" w:cs="Arial"/>
                <w:snapToGrid w:val="0"/>
                <w:color w:val="1A1A1A" w:themeColor="background1" w:themeShade="1A"/>
              </w:rPr>
              <w:t>қажет болған жағдайда-Орындаушының тарифтеріне сәйкес қосымша қызметтер: жеке қолға, қалаған жеткізу күні, жұмыс емес және мерекелік күнге жеткізу</w:t>
            </w:r>
            <w:r w:rsidR="00F25D2D" w:rsidRPr="00CF4397">
              <w:rPr>
                <w:rFonts w:ascii="Arial" w:hAnsi="Arial" w:cs="Arial"/>
                <w:snapToGrid w:val="0"/>
                <w:color w:val="1A1A1A" w:themeColor="background1" w:themeShade="1A"/>
              </w:rPr>
              <w:t>;</w:t>
            </w:r>
          </w:p>
          <w:p w:rsidR="00F25D2D" w:rsidRPr="00CF4397" w:rsidRDefault="00550332" w:rsidP="003F20FE">
            <w:pPr>
              <w:widowControl w:val="0"/>
              <w:numPr>
                <w:ilvl w:val="2"/>
                <w:numId w:val="2"/>
              </w:numPr>
              <w:ind w:left="567" w:firstLine="1"/>
              <w:jc w:val="both"/>
              <w:rPr>
                <w:rFonts w:ascii="Arial" w:hAnsi="Arial" w:cs="Arial"/>
                <w:snapToGrid w:val="0"/>
                <w:color w:val="1A1A1A" w:themeColor="background1" w:themeShade="1A"/>
              </w:rPr>
            </w:pPr>
            <w:r w:rsidRPr="00550332">
              <w:rPr>
                <w:rFonts w:ascii="Arial" w:hAnsi="Arial" w:cs="Arial"/>
                <w:snapToGrid w:val="0"/>
                <w:color w:val="1A1A1A" w:themeColor="background1" w:themeShade="1A"/>
              </w:rPr>
              <w:t>Орындаушының қоймаларында жөнелтуді сақтау мерзімдері</w:t>
            </w:r>
            <w:r w:rsidR="00F25D2D" w:rsidRPr="00CF4397">
              <w:rPr>
                <w:rFonts w:ascii="Arial" w:hAnsi="Arial" w:cs="Arial"/>
                <w:snapToGrid w:val="0"/>
                <w:color w:val="1A1A1A" w:themeColor="background1" w:themeShade="1A"/>
              </w:rPr>
              <w:t>;</w:t>
            </w:r>
          </w:p>
          <w:p w:rsidR="00F25D2D" w:rsidRPr="00CF4397" w:rsidRDefault="00550332" w:rsidP="003F20FE">
            <w:pPr>
              <w:widowControl w:val="0"/>
              <w:numPr>
                <w:ilvl w:val="2"/>
                <w:numId w:val="2"/>
              </w:numPr>
              <w:ind w:left="567" w:firstLine="1"/>
              <w:jc w:val="both"/>
              <w:rPr>
                <w:rFonts w:ascii="Arial" w:hAnsi="Arial" w:cs="Arial"/>
                <w:snapToGrid w:val="0"/>
                <w:color w:val="1A1A1A" w:themeColor="background1" w:themeShade="1A"/>
              </w:rPr>
            </w:pPr>
            <w:r w:rsidRPr="00550332">
              <w:rPr>
                <w:rFonts w:ascii="Arial" w:hAnsi="Arial" w:cs="Arial"/>
                <w:snapToGrid w:val="0"/>
                <w:color w:val="1A1A1A" w:themeColor="background1" w:themeShade="1A"/>
              </w:rPr>
              <w:t>Орындаушының белгіленген тарифтеріне сәйкес көрсетілетін қызметтердің құны</w:t>
            </w:r>
            <w:r w:rsidR="00F25D2D" w:rsidRPr="00CF4397">
              <w:rPr>
                <w:rFonts w:ascii="Arial" w:hAnsi="Arial" w:cs="Arial"/>
                <w:snapToGrid w:val="0"/>
                <w:color w:val="1A1A1A" w:themeColor="background1" w:themeShade="1A"/>
              </w:rPr>
              <w:t>.</w:t>
            </w:r>
          </w:p>
          <w:p w:rsidR="00F25D2D" w:rsidRDefault="00550332" w:rsidP="003F20FE">
            <w:pPr>
              <w:pStyle w:val="ae"/>
              <w:widowControl w:val="0"/>
              <w:numPr>
                <w:ilvl w:val="1"/>
                <w:numId w:val="1"/>
              </w:numPr>
              <w:jc w:val="both"/>
              <w:rPr>
                <w:rFonts w:ascii="Arial" w:hAnsi="Arial" w:cs="Arial"/>
                <w:snapToGrid w:val="0"/>
                <w:color w:val="1A1A1A" w:themeColor="background1" w:themeShade="1A"/>
              </w:rPr>
            </w:pPr>
            <w:r w:rsidRPr="00550332">
              <w:rPr>
                <w:rFonts w:ascii="Arial" w:hAnsi="Arial" w:cs="Arial"/>
                <w:bCs/>
                <w:snapToGrid w:val="0"/>
                <w:color w:val="1A1A1A" w:themeColor="background1" w:themeShade="1A"/>
              </w:rPr>
              <w:t xml:space="preserve">Алушыға жеткізу жүкқұжат бойынша жүзеге асырылады, онда </w:t>
            </w:r>
            <w:r>
              <w:rPr>
                <w:rFonts w:ascii="Arial" w:hAnsi="Arial" w:cs="Arial"/>
                <w:bCs/>
                <w:snapToGrid w:val="0"/>
                <w:color w:val="1A1A1A" w:themeColor="background1" w:themeShade="1A"/>
                <w:lang w:val="kk-KZ"/>
              </w:rPr>
              <w:t>А</w:t>
            </w:r>
            <w:r w:rsidRPr="00550332">
              <w:rPr>
                <w:rFonts w:ascii="Arial" w:hAnsi="Arial" w:cs="Arial"/>
                <w:bCs/>
                <w:snapToGrid w:val="0"/>
                <w:color w:val="1A1A1A" w:themeColor="background1" w:themeShade="1A"/>
              </w:rPr>
              <w:t xml:space="preserve">лушы жөнелтімді алу күнін, уақытын, өзінің тегін, лауазымын (бар болса) </w:t>
            </w:r>
            <w:r w:rsidRPr="00550332">
              <w:rPr>
                <w:rFonts w:ascii="Arial" w:hAnsi="Arial" w:cs="Arial"/>
                <w:bCs/>
                <w:snapToGrid w:val="0"/>
                <w:color w:val="1A1A1A" w:themeColor="background1" w:themeShade="1A"/>
              </w:rPr>
              <w:lastRenderedPageBreak/>
              <w:t>және қолын қояды. Жеткізудің екі әрекеті көрсетілетін қызметтердің құнына кіреді және тек ҚР облыс орталықтарына жатады. Үшінші жеткізу немесе бағыттау әрекетін Тапсырыс беруші жеке келесі мөлшерде төлейді</w:t>
            </w:r>
            <w:r w:rsidR="00F25D2D" w:rsidRPr="00CF4397">
              <w:rPr>
                <w:rFonts w:ascii="Arial" w:hAnsi="Arial" w:cs="Arial"/>
                <w:snapToGrid w:val="0"/>
                <w:color w:val="1A1A1A" w:themeColor="background1" w:themeShade="1A"/>
              </w:rPr>
              <w:t>:</w:t>
            </w:r>
          </w:p>
          <w:p w:rsidR="00B61F43" w:rsidRPr="00CF4397" w:rsidRDefault="00B61F43" w:rsidP="00621C6F">
            <w:pPr>
              <w:pStyle w:val="ae"/>
              <w:widowControl w:val="0"/>
              <w:ind w:left="390"/>
              <w:jc w:val="both"/>
              <w:rPr>
                <w:rFonts w:ascii="Arial" w:hAnsi="Arial" w:cs="Arial"/>
                <w:snapToGrid w:val="0"/>
                <w:color w:val="1A1A1A" w:themeColor="background1" w:themeShade="1A"/>
              </w:rPr>
            </w:pPr>
          </w:p>
          <w:p w:rsidR="00B61F43" w:rsidRPr="00CF4397" w:rsidRDefault="00550332" w:rsidP="003F20FE">
            <w:pPr>
              <w:widowControl w:val="0"/>
              <w:numPr>
                <w:ilvl w:val="2"/>
                <w:numId w:val="2"/>
              </w:numPr>
              <w:tabs>
                <w:tab w:val="num" w:pos="567"/>
              </w:tabs>
              <w:ind w:left="567" w:firstLine="0"/>
              <w:jc w:val="both"/>
              <w:rPr>
                <w:rFonts w:ascii="Arial" w:hAnsi="Arial" w:cs="Arial"/>
                <w:snapToGrid w:val="0"/>
                <w:color w:val="1A1A1A" w:themeColor="background1" w:themeShade="1A"/>
              </w:rPr>
            </w:pPr>
            <w:r w:rsidRPr="000A05DA">
              <w:rPr>
                <w:rFonts w:ascii="Arial" w:hAnsi="Arial" w:cs="Arial"/>
                <w:snapToGrid w:val="0"/>
                <w:color w:val="1A1A1A" w:themeColor="background1" w:themeShade="1A"/>
              </w:rPr>
              <w:t>Қазақстан қалалары шегінде - қала ішіндегі жеткізу тарифтеріне сәйкес</w:t>
            </w:r>
            <w:r w:rsidR="00F25D2D" w:rsidRPr="000A05DA">
              <w:rPr>
                <w:rFonts w:ascii="Arial" w:hAnsi="Arial" w:cs="Arial"/>
                <w:snapToGrid w:val="0"/>
                <w:color w:val="1A1A1A" w:themeColor="background1" w:themeShade="1A"/>
              </w:rPr>
              <w:t>;</w:t>
            </w:r>
            <w:r w:rsidR="000A05DA" w:rsidRPr="000A05DA">
              <w:rPr>
                <w:rFonts w:ascii="Arial" w:hAnsi="Arial" w:cs="Arial"/>
                <w:snapToGrid w:val="0"/>
                <w:color w:val="1A1A1A" w:themeColor="background1" w:themeShade="1A"/>
              </w:rPr>
              <w:t xml:space="preserve"> </w:t>
            </w:r>
          </w:p>
          <w:p w:rsidR="00F25D2D" w:rsidRPr="00CF4397" w:rsidRDefault="00550332" w:rsidP="003F20FE">
            <w:pPr>
              <w:widowControl w:val="0"/>
              <w:numPr>
                <w:ilvl w:val="2"/>
                <w:numId w:val="2"/>
              </w:numPr>
              <w:tabs>
                <w:tab w:val="num" w:pos="567"/>
              </w:tabs>
              <w:ind w:left="567" w:firstLine="0"/>
              <w:jc w:val="both"/>
              <w:rPr>
                <w:rFonts w:ascii="Arial" w:hAnsi="Arial" w:cs="Arial"/>
                <w:snapToGrid w:val="0"/>
                <w:color w:val="1A1A1A" w:themeColor="background1" w:themeShade="1A"/>
              </w:rPr>
            </w:pPr>
            <w:r w:rsidRPr="00550332">
              <w:rPr>
                <w:rFonts w:ascii="Arial" w:hAnsi="Arial" w:cs="Arial"/>
                <w:snapToGrid w:val="0"/>
                <w:color w:val="1A1A1A" w:themeColor="background1" w:themeShade="1A"/>
              </w:rPr>
              <w:t>ТМД елдерінің қалалары мен облыс орталықтары шегінде</w:t>
            </w:r>
            <w:r w:rsidR="00B61F43">
              <w:rPr>
                <w:rFonts w:ascii="Arial" w:hAnsi="Arial" w:cs="Arial"/>
                <w:snapToGrid w:val="0"/>
                <w:color w:val="1A1A1A" w:themeColor="background1" w:themeShade="1A"/>
              </w:rPr>
              <w:t xml:space="preserve"> </w:t>
            </w:r>
            <w:r w:rsidRPr="00550332">
              <w:rPr>
                <w:rFonts w:ascii="Arial" w:hAnsi="Arial" w:cs="Arial"/>
                <w:snapToGrid w:val="0"/>
                <w:color w:val="1A1A1A" w:themeColor="background1" w:themeShade="1A"/>
              </w:rPr>
              <w:t>-</w:t>
            </w:r>
            <w:r w:rsidR="00B61F43">
              <w:rPr>
                <w:rFonts w:ascii="Arial" w:hAnsi="Arial" w:cs="Arial"/>
                <w:snapToGrid w:val="0"/>
                <w:color w:val="1A1A1A" w:themeColor="background1" w:themeShade="1A"/>
              </w:rPr>
              <w:t xml:space="preserve"> </w:t>
            </w:r>
            <w:r w:rsidRPr="00550332">
              <w:rPr>
                <w:rFonts w:ascii="Arial" w:hAnsi="Arial" w:cs="Arial"/>
                <w:snapToGrid w:val="0"/>
                <w:color w:val="1A1A1A" w:themeColor="background1" w:themeShade="1A"/>
              </w:rPr>
              <w:t>1500 теңгеден бастап қосымша ақы үшін (құны жеке есептеледі)</w:t>
            </w:r>
            <w:r w:rsidR="00F25D2D" w:rsidRPr="00CF4397">
              <w:rPr>
                <w:rFonts w:ascii="Arial" w:hAnsi="Arial" w:cs="Arial"/>
                <w:snapToGrid w:val="0"/>
                <w:color w:val="1A1A1A" w:themeColor="background1" w:themeShade="1A"/>
              </w:rPr>
              <w:t>;</w:t>
            </w:r>
          </w:p>
          <w:p w:rsidR="00B61F43" w:rsidRPr="000A05DA" w:rsidRDefault="00550332" w:rsidP="003F20FE">
            <w:pPr>
              <w:widowControl w:val="0"/>
              <w:numPr>
                <w:ilvl w:val="2"/>
                <w:numId w:val="2"/>
              </w:numPr>
              <w:tabs>
                <w:tab w:val="num" w:pos="567"/>
              </w:tabs>
              <w:ind w:left="567" w:firstLine="0"/>
              <w:jc w:val="both"/>
              <w:rPr>
                <w:rFonts w:ascii="Arial" w:hAnsi="Arial" w:cs="Arial"/>
                <w:snapToGrid w:val="0"/>
                <w:color w:val="1A1A1A" w:themeColor="background1" w:themeShade="1A"/>
              </w:rPr>
            </w:pPr>
            <w:r w:rsidRPr="000A05DA">
              <w:rPr>
                <w:rFonts w:ascii="Arial" w:hAnsi="Arial" w:cs="Arial"/>
                <w:snapToGrid w:val="0"/>
                <w:color w:val="1A1A1A" w:themeColor="background1" w:themeShade="1A"/>
              </w:rPr>
              <w:t>алыс шетелде-жеке есептеледі</w:t>
            </w:r>
            <w:r w:rsidR="00F25D2D" w:rsidRPr="000A05DA">
              <w:rPr>
                <w:rFonts w:ascii="Arial" w:hAnsi="Arial" w:cs="Arial"/>
                <w:snapToGrid w:val="0"/>
                <w:color w:val="1A1A1A" w:themeColor="background1" w:themeShade="1A"/>
              </w:rPr>
              <w:t xml:space="preserve">; </w:t>
            </w:r>
          </w:p>
          <w:p w:rsidR="00F25D2D" w:rsidRDefault="00550332" w:rsidP="003F20FE">
            <w:pPr>
              <w:widowControl w:val="0"/>
              <w:numPr>
                <w:ilvl w:val="2"/>
                <w:numId w:val="2"/>
              </w:numPr>
              <w:tabs>
                <w:tab w:val="num" w:pos="567"/>
              </w:tabs>
              <w:ind w:left="567" w:firstLine="0"/>
              <w:jc w:val="both"/>
              <w:rPr>
                <w:rFonts w:ascii="Arial" w:hAnsi="Arial" w:cs="Arial"/>
                <w:snapToGrid w:val="0"/>
                <w:color w:val="1A1A1A" w:themeColor="background1" w:themeShade="1A"/>
              </w:rPr>
            </w:pPr>
            <w:r w:rsidRPr="00550332">
              <w:rPr>
                <w:rFonts w:ascii="Arial" w:hAnsi="Arial" w:cs="Arial"/>
                <w:snapToGrid w:val="0"/>
                <w:color w:val="1A1A1A" w:themeColor="background1" w:themeShade="1A"/>
              </w:rPr>
              <w:t>басқа қалаға - Орындаушының тарифтеріне сәйкес</w:t>
            </w:r>
            <w:r w:rsidR="00F25D2D" w:rsidRPr="00CF4397">
              <w:rPr>
                <w:rFonts w:ascii="Arial" w:hAnsi="Arial" w:cs="Arial"/>
                <w:snapToGrid w:val="0"/>
                <w:color w:val="1A1A1A" w:themeColor="background1" w:themeShade="1A"/>
              </w:rPr>
              <w:t>.</w:t>
            </w:r>
          </w:p>
          <w:p w:rsidR="000A05DA" w:rsidRDefault="000A05DA" w:rsidP="000A05DA">
            <w:pPr>
              <w:widowControl w:val="0"/>
              <w:ind w:left="567"/>
              <w:jc w:val="both"/>
              <w:rPr>
                <w:rFonts w:ascii="Arial" w:hAnsi="Arial" w:cs="Arial"/>
                <w:snapToGrid w:val="0"/>
                <w:color w:val="1A1A1A" w:themeColor="background1" w:themeShade="1A"/>
              </w:rPr>
            </w:pPr>
          </w:p>
          <w:p w:rsidR="00F25D2D" w:rsidRPr="00CF4397" w:rsidRDefault="00550332" w:rsidP="003F20FE">
            <w:pPr>
              <w:pStyle w:val="ae"/>
              <w:widowControl w:val="0"/>
              <w:numPr>
                <w:ilvl w:val="1"/>
                <w:numId w:val="1"/>
              </w:numPr>
              <w:jc w:val="both"/>
              <w:rPr>
                <w:rFonts w:ascii="Arial" w:hAnsi="Arial" w:cs="Arial"/>
                <w:bCs/>
                <w:snapToGrid w:val="0"/>
                <w:color w:val="1A1A1A" w:themeColor="background1" w:themeShade="1A"/>
              </w:rPr>
            </w:pPr>
            <w:r w:rsidRPr="00550332">
              <w:rPr>
                <w:rFonts w:ascii="Arial" w:hAnsi="Arial" w:cs="Arial"/>
                <w:bCs/>
                <w:snapToGrid w:val="0"/>
                <w:color w:val="1A1A1A" w:themeColor="background1" w:themeShade="1A"/>
              </w:rPr>
              <w:t xml:space="preserve">Талап етілмеген курьерлік жөнелтімдерді сақтау және қайтару шарттары мен құны № </w:t>
            </w:r>
            <w:r w:rsidR="005F169A">
              <w:rPr>
                <w:rFonts w:ascii="Arial" w:hAnsi="Arial" w:cs="Arial"/>
                <w:bCs/>
                <w:snapToGrid w:val="0"/>
                <w:color w:val="1A1A1A" w:themeColor="background1" w:themeShade="1A"/>
              </w:rPr>
              <w:t>1</w:t>
            </w:r>
            <w:r w:rsidRPr="00550332">
              <w:rPr>
                <w:rFonts w:ascii="Arial" w:hAnsi="Arial" w:cs="Arial"/>
                <w:bCs/>
                <w:snapToGrid w:val="0"/>
                <w:color w:val="1A1A1A" w:themeColor="background1" w:themeShade="1A"/>
              </w:rPr>
              <w:t xml:space="preserve"> және </w:t>
            </w:r>
            <w:r w:rsidR="005F169A">
              <w:rPr>
                <w:rFonts w:ascii="Arial" w:hAnsi="Arial" w:cs="Arial"/>
                <w:bCs/>
                <w:snapToGrid w:val="0"/>
                <w:color w:val="1A1A1A" w:themeColor="background1" w:themeShade="1A"/>
              </w:rPr>
              <w:t>5</w:t>
            </w:r>
            <w:r w:rsidRPr="00550332">
              <w:rPr>
                <w:rFonts w:ascii="Arial" w:hAnsi="Arial" w:cs="Arial"/>
                <w:bCs/>
                <w:snapToGrid w:val="0"/>
                <w:color w:val="1A1A1A" w:themeColor="background1" w:themeShade="1A"/>
              </w:rPr>
              <w:t xml:space="preserve"> қосымшаларда сипатталған</w:t>
            </w:r>
            <w:r>
              <w:rPr>
                <w:rFonts w:ascii="Arial" w:hAnsi="Arial" w:cs="Arial"/>
                <w:bCs/>
                <w:snapToGrid w:val="0"/>
                <w:color w:val="1A1A1A" w:themeColor="background1" w:themeShade="1A"/>
                <w:lang w:val="kk-KZ"/>
              </w:rPr>
              <w:t>.</w:t>
            </w:r>
          </w:p>
          <w:p w:rsidR="00C60A2B" w:rsidRDefault="00550332" w:rsidP="003F20FE">
            <w:pPr>
              <w:pStyle w:val="ae"/>
              <w:widowControl w:val="0"/>
              <w:numPr>
                <w:ilvl w:val="1"/>
                <w:numId w:val="1"/>
              </w:numPr>
              <w:jc w:val="both"/>
              <w:rPr>
                <w:rFonts w:ascii="Arial" w:hAnsi="Arial" w:cs="Arial"/>
                <w:bCs/>
                <w:snapToGrid w:val="0"/>
                <w:color w:val="1A1A1A" w:themeColor="background1" w:themeShade="1A"/>
              </w:rPr>
            </w:pPr>
            <w:r w:rsidRPr="00550332">
              <w:rPr>
                <w:rFonts w:ascii="Arial" w:hAnsi="Arial" w:cs="Arial"/>
                <w:bCs/>
                <w:snapToGrid w:val="0"/>
                <w:color w:val="1A1A1A" w:themeColor="background1" w:themeShade="1A"/>
              </w:rPr>
              <w:t>Арнайы, қауіпті, ауыр салмақты, ірі көлемді жөнелтімдерді жеткізуді (жөнелтуді) ұйымдастыру мүмкіндігін, оның құнын Тараптар алдын ала келісім бойынша ғана келіседі</w:t>
            </w:r>
            <w:r w:rsidR="00F25D2D" w:rsidRPr="00CF4397">
              <w:rPr>
                <w:rFonts w:ascii="Arial" w:hAnsi="Arial" w:cs="Arial"/>
                <w:bCs/>
                <w:snapToGrid w:val="0"/>
                <w:color w:val="1A1A1A" w:themeColor="background1" w:themeShade="1A"/>
              </w:rPr>
              <w:t>.</w:t>
            </w:r>
          </w:p>
          <w:p w:rsidR="000A05DA" w:rsidRPr="00AB6B63" w:rsidRDefault="000A05DA" w:rsidP="000A05DA">
            <w:pPr>
              <w:pStyle w:val="ae"/>
              <w:widowControl w:val="0"/>
              <w:ind w:left="390"/>
              <w:jc w:val="both"/>
              <w:rPr>
                <w:rFonts w:ascii="Arial" w:hAnsi="Arial" w:cs="Arial"/>
                <w:bCs/>
                <w:snapToGrid w:val="0"/>
                <w:color w:val="1A1A1A" w:themeColor="background1" w:themeShade="1A"/>
              </w:rPr>
            </w:pPr>
          </w:p>
          <w:p w:rsidR="00F25D2D" w:rsidRDefault="00550332" w:rsidP="003F20FE">
            <w:pPr>
              <w:pStyle w:val="ae"/>
              <w:widowControl w:val="0"/>
              <w:numPr>
                <w:ilvl w:val="1"/>
                <w:numId w:val="1"/>
              </w:numPr>
              <w:jc w:val="both"/>
              <w:rPr>
                <w:rFonts w:ascii="Arial" w:hAnsi="Arial" w:cs="Arial"/>
                <w:snapToGrid w:val="0"/>
                <w:color w:val="1A1A1A" w:themeColor="background1" w:themeShade="1A"/>
              </w:rPr>
            </w:pPr>
            <w:r w:rsidRPr="00550332">
              <w:rPr>
                <w:rFonts w:ascii="Arial" w:hAnsi="Arial" w:cs="Arial"/>
                <w:bCs/>
                <w:snapToGrid w:val="0"/>
                <w:color w:val="1A1A1A" w:themeColor="background1" w:themeShade="1A"/>
              </w:rPr>
              <w:t>Жөнелтімдерді жинау мен жеткізуді жүзеге асыратын курьерлер өздерінің функционалдық міндеттеріне байланысты жөнелтімдерді нақты жинау мен жеткізу бойынша біліммен шектелген және жеткізу тарифтері мен мерзімдері бойынша консультацияны жүзеге асыра алмайды, келіссөз жүргізіп, жөнелтушімен немесе жөнелтімдерді алушымен қандай да бір уағдаластыққа қол жеткізе алмайды.</w:t>
            </w:r>
            <w:r w:rsidR="00B61F43">
              <w:rPr>
                <w:rFonts w:ascii="Arial" w:hAnsi="Arial" w:cs="Arial"/>
                <w:bCs/>
                <w:snapToGrid w:val="0"/>
                <w:color w:val="1A1A1A" w:themeColor="background1" w:themeShade="1A"/>
              </w:rPr>
              <w:t xml:space="preserve"> </w:t>
            </w:r>
            <w:r w:rsidR="004D529D" w:rsidRPr="004D529D">
              <w:rPr>
                <w:rFonts w:ascii="Arial" w:hAnsi="Arial" w:cs="Arial"/>
                <w:snapToGrid w:val="0"/>
                <w:color w:val="1A1A1A" w:themeColor="background1" w:themeShade="1A"/>
              </w:rPr>
              <w:t>Тапсырыс берушінің орындаушымен қарым</w:t>
            </w:r>
            <w:r w:rsidR="00440932">
              <w:rPr>
                <w:rFonts w:ascii="Arial" w:hAnsi="Arial" w:cs="Arial"/>
                <w:snapToGrid w:val="0"/>
                <w:color w:val="1A1A1A" w:themeColor="background1" w:themeShade="1A"/>
              </w:rPr>
              <w:t xml:space="preserve"> </w:t>
            </w:r>
            <w:r w:rsidR="004D529D" w:rsidRPr="004D529D">
              <w:rPr>
                <w:rFonts w:ascii="Arial" w:hAnsi="Arial" w:cs="Arial"/>
                <w:snapToGrid w:val="0"/>
                <w:color w:val="1A1A1A" w:themeColor="background1" w:themeShade="1A"/>
              </w:rPr>
              <w:t>-</w:t>
            </w:r>
            <w:r w:rsidR="00440932">
              <w:rPr>
                <w:rFonts w:ascii="Arial" w:hAnsi="Arial" w:cs="Arial"/>
                <w:snapToGrid w:val="0"/>
                <w:color w:val="1A1A1A" w:themeColor="background1" w:themeShade="1A"/>
              </w:rPr>
              <w:t xml:space="preserve"> </w:t>
            </w:r>
            <w:r w:rsidR="004D529D" w:rsidRPr="004D529D">
              <w:rPr>
                <w:rFonts w:ascii="Arial" w:hAnsi="Arial" w:cs="Arial"/>
                <w:snapToGrid w:val="0"/>
                <w:color w:val="1A1A1A" w:themeColor="background1" w:themeShade="1A"/>
              </w:rPr>
              <w:t>қатынасы телефондық қарым-қатынаста, Орындаушының кеңсе қызметкерлерімен электрондық хат алмасуда құрылады</w:t>
            </w:r>
            <w:r w:rsidR="00F25D2D" w:rsidRPr="00CF4397">
              <w:rPr>
                <w:rFonts w:ascii="Arial" w:hAnsi="Arial" w:cs="Arial"/>
                <w:snapToGrid w:val="0"/>
                <w:color w:val="1A1A1A" w:themeColor="background1" w:themeShade="1A"/>
              </w:rPr>
              <w:t>.</w:t>
            </w:r>
          </w:p>
          <w:p w:rsidR="00C60A2B" w:rsidRPr="00C60A2B" w:rsidRDefault="00C60A2B" w:rsidP="00621C6F">
            <w:pPr>
              <w:widowControl w:val="0"/>
              <w:jc w:val="both"/>
              <w:rPr>
                <w:rFonts w:ascii="Arial" w:hAnsi="Arial" w:cs="Arial"/>
                <w:snapToGrid w:val="0"/>
                <w:color w:val="1A1A1A" w:themeColor="background1" w:themeShade="1A"/>
              </w:rPr>
            </w:pPr>
          </w:p>
          <w:p w:rsidR="00F25D2D" w:rsidRPr="00CF4397" w:rsidRDefault="004D529D" w:rsidP="003F20FE">
            <w:pPr>
              <w:widowControl w:val="0"/>
              <w:numPr>
                <w:ilvl w:val="0"/>
                <w:numId w:val="1"/>
              </w:numPr>
              <w:jc w:val="center"/>
              <w:rPr>
                <w:rFonts w:ascii="Arial" w:hAnsi="Arial" w:cs="Arial"/>
                <w:b/>
                <w:bCs/>
                <w:snapToGrid w:val="0"/>
                <w:color w:val="1A1A1A" w:themeColor="background1" w:themeShade="1A"/>
              </w:rPr>
            </w:pPr>
            <w:r w:rsidRPr="004D529D">
              <w:rPr>
                <w:rFonts w:ascii="Arial" w:hAnsi="Arial" w:cs="Arial"/>
                <w:b/>
                <w:bCs/>
                <w:snapToGrid w:val="0"/>
                <w:color w:val="1A1A1A" w:themeColor="background1" w:themeShade="1A"/>
              </w:rPr>
              <w:t>Тараптардың құқықтары мен міндеттері</w:t>
            </w:r>
          </w:p>
          <w:p w:rsidR="00AB6B63" w:rsidRDefault="004D529D" w:rsidP="003F20FE">
            <w:pPr>
              <w:widowControl w:val="0"/>
              <w:numPr>
                <w:ilvl w:val="1"/>
                <w:numId w:val="3"/>
              </w:numPr>
              <w:jc w:val="both"/>
              <w:rPr>
                <w:rFonts w:ascii="Arial" w:hAnsi="Arial" w:cs="Arial"/>
                <w:b/>
                <w:bCs/>
                <w:snapToGrid w:val="0"/>
                <w:color w:val="1A1A1A" w:themeColor="background1" w:themeShade="1A"/>
              </w:rPr>
            </w:pPr>
            <w:r w:rsidRPr="004D529D">
              <w:rPr>
                <w:rFonts w:ascii="Arial" w:hAnsi="Arial" w:cs="Arial"/>
                <w:b/>
                <w:bCs/>
                <w:snapToGrid w:val="0"/>
                <w:color w:val="1A1A1A" w:themeColor="background1" w:themeShade="1A"/>
              </w:rPr>
              <w:t>Орындаушы міндетті</w:t>
            </w:r>
            <w:r w:rsidR="00F25D2D" w:rsidRPr="00CF4397">
              <w:rPr>
                <w:rFonts w:ascii="Arial" w:hAnsi="Arial" w:cs="Arial"/>
                <w:b/>
                <w:bCs/>
                <w:snapToGrid w:val="0"/>
                <w:color w:val="1A1A1A" w:themeColor="background1" w:themeShade="1A"/>
              </w:rPr>
              <w:t>:</w:t>
            </w:r>
          </w:p>
          <w:p w:rsidR="00F25D2D" w:rsidRPr="00363DF3" w:rsidRDefault="004D529D" w:rsidP="003F20FE">
            <w:pPr>
              <w:pStyle w:val="ae"/>
              <w:widowControl w:val="0"/>
              <w:numPr>
                <w:ilvl w:val="2"/>
                <w:numId w:val="1"/>
              </w:numPr>
              <w:jc w:val="both"/>
              <w:rPr>
                <w:rFonts w:ascii="Arial" w:hAnsi="Arial" w:cs="Arial"/>
                <w:b/>
                <w:bCs/>
                <w:snapToGrid w:val="0"/>
                <w:color w:val="1A1A1A" w:themeColor="background1" w:themeShade="1A"/>
              </w:rPr>
            </w:pPr>
            <w:r w:rsidRPr="00AB6B63">
              <w:rPr>
                <w:rFonts w:ascii="Arial" w:hAnsi="Arial" w:cs="Arial"/>
                <w:bCs/>
                <w:snapToGrid w:val="0"/>
                <w:color w:val="1A1A1A" w:themeColor="background1" w:themeShade="1A"/>
              </w:rPr>
              <w:t>Осы Шарттың талаптарын сақтау</w:t>
            </w:r>
            <w:r w:rsidRPr="00AB6B63">
              <w:rPr>
                <w:rFonts w:ascii="Arial" w:hAnsi="Arial" w:cs="Arial"/>
                <w:bCs/>
                <w:snapToGrid w:val="0"/>
                <w:color w:val="1A1A1A" w:themeColor="background1" w:themeShade="1A"/>
                <w:lang w:val="kk-KZ"/>
              </w:rPr>
              <w:t>ға</w:t>
            </w:r>
            <w:r w:rsidR="00F25D2D" w:rsidRPr="00AB6B63">
              <w:rPr>
                <w:rFonts w:ascii="Arial" w:hAnsi="Arial" w:cs="Arial"/>
                <w:bCs/>
                <w:snapToGrid w:val="0"/>
                <w:color w:val="1A1A1A" w:themeColor="background1" w:themeShade="1A"/>
              </w:rPr>
              <w:t>.</w:t>
            </w:r>
          </w:p>
          <w:p w:rsidR="00363DF3" w:rsidRPr="00AB6B63" w:rsidRDefault="00363DF3" w:rsidP="00363DF3">
            <w:pPr>
              <w:pStyle w:val="ae"/>
              <w:widowControl w:val="0"/>
              <w:ind w:left="720"/>
              <w:jc w:val="both"/>
              <w:rPr>
                <w:rFonts w:ascii="Arial" w:hAnsi="Arial" w:cs="Arial"/>
                <w:b/>
                <w:bCs/>
                <w:snapToGrid w:val="0"/>
                <w:color w:val="1A1A1A" w:themeColor="background1" w:themeShade="1A"/>
              </w:rPr>
            </w:pPr>
          </w:p>
          <w:p w:rsidR="00C36E51" w:rsidRPr="00363DF3" w:rsidRDefault="004D529D" w:rsidP="003F20FE">
            <w:pPr>
              <w:pStyle w:val="ae"/>
              <w:widowControl w:val="0"/>
              <w:numPr>
                <w:ilvl w:val="2"/>
                <w:numId w:val="1"/>
              </w:numPr>
              <w:jc w:val="both"/>
              <w:rPr>
                <w:rFonts w:ascii="Arial" w:hAnsi="Arial" w:cs="Arial"/>
                <w:snapToGrid w:val="0"/>
                <w:color w:val="1A1A1A" w:themeColor="background1" w:themeShade="1A"/>
                <w:lang w:val="kk-KZ"/>
              </w:rPr>
            </w:pPr>
            <w:r w:rsidRPr="004D529D">
              <w:rPr>
                <w:rFonts w:ascii="Arial" w:hAnsi="Arial" w:cs="Arial"/>
                <w:snapToGrid w:val="0"/>
                <w:color w:val="1A1A1A" w:themeColor="background1" w:themeShade="1A"/>
                <w:lang w:val="kk-KZ"/>
              </w:rPr>
              <w:t xml:space="preserve">Тапсырыс берушінің </w:t>
            </w:r>
            <w:r w:rsidR="00390067">
              <w:rPr>
                <w:rFonts w:ascii="Arial" w:hAnsi="Arial" w:cs="Arial"/>
                <w:snapToGrid w:val="0"/>
                <w:color w:val="1A1A1A" w:themeColor="background1" w:themeShade="1A"/>
                <w:lang w:val="kk-KZ"/>
              </w:rPr>
              <w:t>өтінімінде көрсетілген мерзімде</w:t>
            </w:r>
            <w:r w:rsidR="00390067" w:rsidRPr="00390067">
              <w:rPr>
                <w:rFonts w:ascii="Arial" w:hAnsi="Arial" w:cs="Arial"/>
                <w:snapToGrid w:val="0"/>
                <w:color w:val="1A1A1A" w:themeColor="background1" w:themeShade="1A"/>
              </w:rPr>
              <w:t xml:space="preserve"> </w:t>
            </w:r>
            <w:r w:rsidR="00390067" w:rsidRPr="00390067">
              <w:rPr>
                <w:rFonts w:ascii="Arial" w:hAnsi="Arial" w:cs="Arial"/>
                <w:snapToGrid w:val="0"/>
                <w:color w:val="1A1A1A" w:themeColor="background1" w:themeShade="1A"/>
                <w:lang w:val="en-US"/>
              </w:rPr>
              <w:t>Avis</w:t>
            </w:r>
            <w:r w:rsidR="00390067" w:rsidRPr="00390067">
              <w:rPr>
                <w:rFonts w:ascii="Arial" w:hAnsi="Arial" w:cs="Arial"/>
                <w:snapToGrid w:val="0"/>
                <w:color w:val="1A1A1A" w:themeColor="background1" w:themeShade="1A"/>
              </w:rPr>
              <w:t xml:space="preserve"> </w:t>
            </w:r>
            <w:r w:rsidR="00390067" w:rsidRPr="00390067">
              <w:rPr>
                <w:rFonts w:ascii="Arial" w:hAnsi="Arial" w:cs="Arial"/>
                <w:snapToGrid w:val="0"/>
                <w:color w:val="1A1A1A" w:themeColor="background1" w:themeShade="1A"/>
                <w:lang w:val="en-US"/>
              </w:rPr>
              <w:t>Express</w:t>
            </w:r>
            <w:r w:rsidR="00390067" w:rsidRPr="00390067">
              <w:rPr>
                <w:rFonts w:ascii="Arial" w:hAnsi="Arial" w:cs="Arial"/>
                <w:snapToGrid w:val="0"/>
                <w:color w:val="1A1A1A" w:themeColor="background1" w:themeShade="1A"/>
              </w:rPr>
              <w:t xml:space="preserve"> &amp; </w:t>
            </w:r>
            <w:r w:rsidR="00390067" w:rsidRPr="00390067">
              <w:rPr>
                <w:rFonts w:ascii="Arial" w:hAnsi="Arial" w:cs="Arial"/>
                <w:snapToGrid w:val="0"/>
                <w:color w:val="1A1A1A" w:themeColor="background1" w:themeShade="1A"/>
                <w:lang w:val="en-US"/>
              </w:rPr>
              <w:t>Logistics</w:t>
            </w:r>
            <w:r w:rsidR="00390067" w:rsidRPr="00390067">
              <w:rPr>
                <w:rFonts w:ascii="Arial" w:hAnsi="Arial" w:cs="Arial"/>
                <w:snapToGrid w:val="0"/>
                <w:color w:val="1A1A1A" w:themeColor="background1" w:themeShade="1A"/>
              </w:rPr>
              <w:t xml:space="preserve"> </w:t>
            </w:r>
            <w:r w:rsidRPr="004D529D">
              <w:rPr>
                <w:rFonts w:ascii="Arial" w:hAnsi="Arial" w:cs="Arial"/>
                <w:snapToGrid w:val="0"/>
                <w:color w:val="1A1A1A" w:themeColor="background1" w:themeShade="1A"/>
                <w:lang w:val="kk-KZ"/>
              </w:rPr>
              <w:t>желісі бойынша курьерлік жөнелтімдерді қабылдауды, өңдеуді және жеткізуді жүзеге асыру. Өтінімде алдын ала айтылған тариф бойынша Тапсырыс беруші көрсеткен мекенжайларға алушының өкілдеріне жөнелтімдерді жеткізуді және тапсыруды қамтамасыз ету</w:t>
            </w:r>
            <w:r>
              <w:rPr>
                <w:rFonts w:ascii="Arial" w:hAnsi="Arial" w:cs="Arial"/>
                <w:snapToGrid w:val="0"/>
                <w:color w:val="1A1A1A" w:themeColor="background1" w:themeShade="1A"/>
                <w:lang w:val="kk-KZ"/>
              </w:rPr>
              <w:t>ге</w:t>
            </w:r>
            <w:r w:rsidR="00F25D2D" w:rsidRPr="004D529D">
              <w:rPr>
                <w:rFonts w:ascii="Arial" w:hAnsi="Arial" w:cs="Arial"/>
                <w:snapToGrid w:val="0"/>
                <w:color w:val="1A1A1A" w:themeColor="background1" w:themeShade="1A"/>
                <w:lang w:val="kk-KZ"/>
              </w:rPr>
              <w:t>.</w:t>
            </w:r>
          </w:p>
          <w:p w:rsidR="00F25D2D" w:rsidRPr="004D529D" w:rsidRDefault="004D529D" w:rsidP="003F20FE">
            <w:pPr>
              <w:pStyle w:val="ae"/>
              <w:widowControl w:val="0"/>
              <w:numPr>
                <w:ilvl w:val="2"/>
                <w:numId w:val="1"/>
              </w:numPr>
              <w:jc w:val="both"/>
              <w:rPr>
                <w:rFonts w:ascii="Arial" w:hAnsi="Arial" w:cs="Arial"/>
                <w:snapToGrid w:val="0"/>
                <w:color w:val="1A1A1A" w:themeColor="background1" w:themeShade="1A"/>
                <w:lang w:val="kk-KZ"/>
              </w:rPr>
            </w:pPr>
            <w:r w:rsidRPr="004D529D">
              <w:rPr>
                <w:rFonts w:ascii="Arial" w:hAnsi="Arial" w:cs="Arial"/>
                <w:snapToGrid w:val="0"/>
                <w:color w:val="1A1A1A" w:themeColor="background1" w:themeShade="1A"/>
                <w:lang w:val="kk-KZ"/>
              </w:rPr>
              <w:t xml:space="preserve">Тапсырыс берушіден қабылданған сәттен бастап және </w:t>
            </w:r>
            <w:r>
              <w:rPr>
                <w:rFonts w:ascii="Arial" w:hAnsi="Arial" w:cs="Arial"/>
                <w:snapToGrid w:val="0"/>
                <w:color w:val="1A1A1A" w:themeColor="background1" w:themeShade="1A"/>
                <w:lang w:val="kk-KZ"/>
              </w:rPr>
              <w:t>А</w:t>
            </w:r>
            <w:r w:rsidRPr="004D529D">
              <w:rPr>
                <w:rFonts w:ascii="Arial" w:hAnsi="Arial" w:cs="Arial"/>
                <w:snapToGrid w:val="0"/>
                <w:color w:val="1A1A1A" w:themeColor="background1" w:themeShade="1A"/>
                <w:lang w:val="kk-KZ"/>
              </w:rPr>
              <w:t>лушыға не оның өкіліне тапсырылған сәтке дейін алынған жөнелтімнің сақталуы бойынша барлық қажетті шараларды қамтамасыз ету</w:t>
            </w:r>
            <w:r>
              <w:rPr>
                <w:rFonts w:ascii="Arial" w:hAnsi="Arial" w:cs="Arial"/>
                <w:snapToGrid w:val="0"/>
                <w:color w:val="1A1A1A" w:themeColor="background1" w:themeShade="1A"/>
                <w:lang w:val="kk-KZ"/>
              </w:rPr>
              <w:t>ге</w:t>
            </w:r>
            <w:r w:rsidR="00F25D2D" w:rsidRPr="004D529D">
              <w:rPr>
                <w:rFonts w:ascii="Arial" w:hAnsi="Arial" w:cs="Arial"/>
                <w:snapToGrid w:val="0"/>
                <w:color w:val="1A1A1A" w:themeColor="background1" w:themeShade="1A"/>
                <w:lang w:val="kk-KZ"/>
              </w:rPr>
              <w:t>.</w:t>
            </w:r>
          </w:p>
          <w:p w:rsidR="00D44724" w:rsidRDefault="004D529D" w:rsidP="003F20FE">
            <w:pPr>
              <w:pStyle w:val="ae"/>
              <w:widowControl w:val="0"/>
              <w:numPr>
                <w:ilvl w:val="2"/>
                <w:numId w:val="1"/>
              </w:numPr>
              <w:jc w:val="both"/>
              <w:rPr>
                <w:rFonts w:ascii="Arial" w:hAnsi="Arial" w:cs="Arial"/>
                <w:snapToGrid w:val="0"/>
                <w:color w:val="1A1A1A" w:themeColor="background1" w:themeShade="1A"/>
                <w:lang w:val="kk-KZ"/>
              </w:rPr>
            </w:pPr>
            <w:r w:rsidRPr="004D529D">
              <w:rPr>
                <w:rFonts w:ascii="Arial" w:hAnsi="Arial" w:cs="Arial"/>
                <w:snapToGrid w:val="0"/>
                <w:color w:val="1A1A1A" w:themeColor="background1" w:themeShade="1A"/>
                <w:lang w:val="kk-KZ"/>
              </w:rPr>
              <w:t>Өз міндеттемелерін Тапсырыс берушінің нұсқаулықтарына сәйкес, ал ондайлар болмаған жағдайда –</w:t>
            </w:r>
            <w:r w:rsidR="007B2C6F">
              <w:rPr>
                <w:rFonts w:ascii="Arial" w:hAnsi="Arial" w:cs="Arial"/>
                <w:snapToGrid w:val="0"/>
                <w:color w:val="1A1A1A" w:themeColor="background1" w:themeShade="1A"/>
                <w:lang w:val="kk-KZ"/>
              </w:rPr>
              <w:t xml:space="preserve"> </w:t>
            </w:r>
            <w:r w:rsidRPr="004D529D">
              <w:rPr>
                <w:rFonts w:ascii="Arial" w:hAnsi="Arial" w:cs="Arial"/>
                <w:snapToGrid w:val="0"/>
                <w:color w:val="1A1A1A" w:themeColor="background1" w:themeShade="1A"/>
                <w:lang w:val="kk-KZ"/>
              </w:rPr>
              <w:t xml:space="preserve">Қазақстан Республикасының қолданыстағы заңнамасына қайшы келмейтін тасымалдаудың стандартты шарттарына </w:t>
            </w:r>
            <w:r w:rsidRPr="004D529D">
              <w:rPr>
                <w:rFonts w:ascii="Arial" w:hAnsi="Arial" w:cs="Arial"/>
                <w:snapToGrid w:val="0"/>
                <w:color w:val="1A1A1A" w:themeColor="background1" w:themeShade="1A"/>
                <w:lang w:val="kk-KZ"/>
              </w:rPr>
              <w:lastRenderedPageBreak/>
              <w:t>сәйкес орындау</w:t>
            </w:r>
            <w:r w:rsidR="00932D00">
              <w:rPr>
                <w:rFonts w:ascii="Arial" w:hAnsi="Arial" w:cs="Arial"/>
                <w:snapToGrid w:val="0"/>
                <w:color w:val="1A1A1A" w:themeColor="background1" w:themeShade="1A"/>
                <w:lang w:val="kk-KZ"/>
              </w:rPr>
              <w:t>ға</w:t>
            </w:r>
            <w:r w:rsidR="00F25D2D" w:rsidRPr="004D529D">
              <w:rPr>
                <w:rFonts w:ascii="Arial" w:hAnsi="Arial" w:cs="Arial"/>
                <w:snapToGrid w:val="0"/>
                <w:color w:val="1A1A1A" w:themeColor="background1" w:themeShade="1A"/>
                <w:lang w:val="kk-KZ"/>
              </w:rPr>
              <w:t>.</w:t>
            </w:r>
          </w:p>
          <w:p w:rsidR="00C36E51" w:rsidRPr="001D170C" w:rsidRDefault="00C36E51" w:rsidP="00C36E51">
            <w:pPr>
              <w:pStyle w:val="ae"/>
              <w:widowControl w:val="0"/>
              <w:ind w:left="720"/>
              <w:jc w:val="both"/>
              <w:rPr>
                <w:rFonts w:ascii="Arial" w:hAnsi="Arial" w:cs="Arial"/>
                <w:snapToGrid w:val="0"/>
                <w:color w:val="1A1A1A" w:themeColor="background1" w:themeShade="1A"/>
                <w:lang w:val="kk-KZ"/>
              </w:rPr>
            </w:pPr>
          </w:p>
          <w:p w:rsidR="00F25D2D" w:rsidRPr="004D529D" w:rsidRDefault="004D529D" w:rsidP="003F20FE">
            <w:pPr>
              <w:pStyle w:val="ae"/>
              <w:widowControl w:val="0"/>
              <w:numPr>
                <w:ilvl w:val="2"/>
                <w:numId w:val="1"/>
              </w:numPr>
              <w:jc w:val="both"/>
              <w:rPr>
                <w:rFonts w:ascii="Arial" w:hAnsi="Arial" w:cs="Arial"/>
                <w:snapToGrid w:val="0"/>
                <w:color w:val="1A1A1A" w:themeColor="background1" w:themeShade="1A"/>
                <w:lang w:val="kk-KZ"/>
              </w:rPr>
            </w:pPr>
            <w:r w:rsidRPr="004D529D">
              <w:rPr>
                <w:rFonts w:ascii="Arial" w:hAnsi="Arial" w:cs="Arial"/>
                <w:snapToGrid w:val="0"/>
                <w:color w:val="1A1A1A" w:themeColor="background1" w:themeShade="1A"/>
                <w:lang w:val="kk-KZ"/>
              </w:rPr>
              <w:t>Тапсырыс берушінің талабы бойынша орындаушымен жеткізуге қабылданған жөнелтімдерді жеткізу туралы ақпаратты нақты жеткізу сәтінен бастап 2</w:t>
            </w:r>
            <w:r w:rsidR="00D44724" w:rsidRPr="00621C6F">
              <w:rPr>
                <w:rFonts w:ascii="Arial" w:hAnsi="Arial" w:cs="Arial"/>
                <w:snapToGrid w:val="0"/>
                <w:color w:val="1A1A1A" w:themeColor="background1" w:themeShade="1A"/>
                <w:lang w:val="kk-KZ"/>
              </w:rPr>
              <w:t xml:space="preserve"> </w:t>
            </w:r>
            <w:r w:rsidRPr="004D529D">
              <w:rPr>
                <w:rFonts w:ascii="Arial" w:hAnsi="Arial" w:cs="Arial"/>
                <w:snapToGrid w:val="0"/>
                <w:color w:val="1A1A1A" w:themeColor="background1" w:themeShade="1A"/>
                <w:lang w:val="kk-KZ"/>
              </w:rPr>
              <w:t>(екі) күннен кешіктірмей ұсыну</w:t>
            </w:r>
            <w:r w:rsidR="00932D00">
              <w:rPr>
                <w:rFonts w:ascii="Arial" w:hAnsi="Arial" w:cs="Arial"/>
                <w:snapToGrid w:val="0"/>
                <w:color w:val="1A1A1A" w:themeColor="background1" w:themeShade="1A"/>
                <w:lang w:val="kk-KZ"/>
              </w:rPr>
              <w:t>ға</w:t>
            </w:r>
            <w:r w:rsidR="00F25D2D" w:rsidRPr="004D529D">
              <w:rPr>
                <w:rFonts w:ascii="Arial" w:hAnsi="Arial" w:cs="Arial"/>
                <w:snapToGrid w:val="0"/>
                <w:color w:val="1A1A1A" w:themeColor="background1" w:themeShade="1A"/>
                <w:lang w:val="kk-KZ"/>
              </w:rPr>
              <w:t>.</w:t>
            </w:r>
          </w:p>
          <w:p w:rsidR="00F25D2D" w:rsidRPr="004D529D" w:rsidRDefault="00390067" w:rsidP="003F20FE">
            <w:pPr>
              <w:pStyle w:val="ae"/>
              <w:widowControl w:val="0"/>
              <w:numPr>
                <w:ilvl w:val="2"/>
                <w:numId w:val="1"/>
              </w:numPr>
              <w:jc w:val="both"/>
              <w:rPr>
                <w:rFonts w:ascii="Arial" w:hAnsi="Arial" w:cs="Arial"/>
                <w:snapToGrid w:val="0"/>
                <w:color w:val="1A1A1A" w:themeColor="background1" w:themeShade="1A"/>
                <w:lang w:val="kk-KZ"/>
              </w:rPr>
            </w:pPr>
            <w:r>
              <w:rPr>
                <w:rFonts w:ascii="Arial" w:hAnsi="Arial" w:cs="Arial"/>
                <w:snapToGrid w:val="0"/>
                <w:color w:val="1A1A1A" w:themeColor="background1" w:themeShade="1A"/>
                <w:lang w:val="kk-KZ"/>
              </w:rPr>
              <w:t xml:space="preserve">Тапсырыс берушіні </w:t>
            </w:r>
            <w:r w:rsidRPr="00390067">
              <w:rPr>
                <w:rFonts w:ascii="Arial" w:hAnsi="Arial" w:cs="Arial"/>
                <w:snapToGrid w:val="0"/>
                <w:color w:val="1A1A1A" w:themeColor="background1" w:themeShade="1A"/>
                <w:lang w:val="kk-KZ"/>
              </w:rPr>
              <w:t xml:space="preserve">Avis Express &amp; Logistics </w:t>
            </w:r>
            <w:r w:rsidR="004D529D" w:rsidRPr="004D529D">
              <w:rPr>
                <w:rFonts w:ascii="Arial" w:hAnsi="Arial" w:cs="Arial"/>
                <w:snapToGrid w:val="0"/>
                <w:color w:val="1A1A1A" w:themeColor="background1" w:themeShade="1A"/>
                <w:lang w:val="kk-KZ"/>
              </w:rPr>
              <w:t>стандартты шектеулерінен айырмашылығы болған жағдайда алушы орналасқан елде қолданыстағы шектеулер туралы кез келген қолжетімді нысанда хабардар ету</w:t>
            </w:r>
            <w:r w:rsidR="00932D00">
              <w:rPr>
                <w:rFonts w:ascii="Arial" w:hAnsi="Arial" w:cs="Arial"/>
                <w:snapToGrid w:val="0"/>
                <w:color w:val="1A1A1A" w:themeColor="background1" w:themeShade="1A"/>
                <w:lang w:val="kk-KZ"/>
              </w:rPr>
              <w:t>ге</w:t>
            </w:r>
            <w:r w:rsidR="00F25D2D" w:rsidRPr="004D529D">
              <w:rPr>
                <w:rFonts w:ascii="Arial" w:hAnsi="Arial" w:cs="Arial"/>
                <w:snapToGrid w:val="0"/>
                <w:color w:val="1A1A1A" w:themeColor="background1" w:themeShade="1A"/>
                <w:lang w:val="kk-KZ"/>
              </w:rPr>
              <w:t>.</w:t>
            </w:r>
          </w:p>
          <w:p w:rsidR="00F25D2D" w:rsidRPr="004D529D" w:rsidRDefault="004D529D" w:rsidP="003F20FE">
            <w:pPr>
              <w:pStyle w:val="ae"/>
              <w:widowControl w:val="0"/>
              <w:numPr>
                <w:ilvl w:val="2"/>
                <w:numId w:val="1"/>
              </w:numPr>
              <w:jc w:val="both"/>
              <w:rPr>
                <w:rFonts w:ascii="Arial" w:hAnsi="Arial" w:cs="Arial"/>
                <w:snapToGrid w:val="0"/>
                <w:color w:val="1A1A1A" w:themeColor="background1" w:themeShade="1A"/>
                <w:lang w:val="kk-KZ"/>
              </w:rPr>
            </w:pPr>
            <w:r w:rsidRPr="004D529D">
              <w:rPr>
                <w:rFonts w:ascii="Arial" w:hAnsi="Arial" w:cs="Arial"/>
                <w:snapToGrid w:val="0"/>
                <w:color w:val="1A1A1A" w:themeColor="background1" w:themeShade="1A"/>
                <w:lang w:val="kk-KZ"/>
              </w:rPr>
              <w:t xml:space="preserve">Тапсырыс берушіні ҚР </w:t>
            </w:r>
            <w:r>
              <w:rPr>
                <w:rFonts w:ascii="Arial" w:hAnsi="Arial" w:cs="Arial"/>
                <w:snapToGrid w:val="0"/>
                <w:color w:val="1A1A1A" w:themeColor="background1" w:themeShade="1A"/>
                <w:lang w:val="kk-KZ"/>
              </w:rPr>
              <w:t>о</w:t>
            </w:r>
            <w:r w:rsidRPr="004D529D">
              <w:rPr>
                <w:rFonts w:ascii="Arial" w:hAnsi="Arial" w:cs="Arial"/>
                <w:snapToGrid w:val="0"/>
                <w:color w:val="1A1A1A" w:themeColor="background1" w:themeShade="1A"/>
                <w:lang w:val="kk-KZ"/>
              </w:rPr>
              <w:t>блыс орталықтары үшін 1 (бір) жұмыс күні ішінде және ҚР бойынша басқа да бағыттар үшін 2 (екі) жұмыс күнінен аспайтын мерзімде өтінімде көрсетілген мекенжайлар бойынша курьерлік жөнелтімдерді жеткізу және тапсыру мүмкін еместігі туралы хабардар ету</w:t>
            </w:r>
            <w:r w:rsidR="00932D00">
              <w:rPr>
                <w:rFonts w:ascii="Arial" w:hAnsi="Arial" w:cs="Arial"/>
                <w:snapToGrid w:val="0"/>
                <w:color w:val="1A1A1A" w:themeColor="background1" w:themeShade="1A"/>
                <w:lang w:val="kk-KZ"/>
              </w:rPr>
              <w:t>ге</w:t>
            </w:r>
            <w:r w:rsidR="00F25D2D" w:rsidRPr="004D529D">
              <w:rPr>
                <w:rFonts w:ascii="Arial" w:hAnsi="Arial" w:cs="Arial"/>
                <w:snapToGrid w:val="0"/>
                <w:color w:val="1A1A1A" w:themeColor="background1" w:themeShade="1A"/>
                <w:lang w:val="kk-KZ"/>
              </w:rPr>
              <w:t>.</w:t>
            </w:r>
          </w:p>
          <w:p w:rsidR="002E676D" w:rsidRDefault="002E676D" w:rsidP="002E676D">
            <w:pPr>
              <w:pStyle w:val="ae"/>
              <w:widowControl w:val="0"/>
              <w:numPr>
                <w:ilvl w:val="2"/>
                <w:numId w:val="1"/>
              </w:numPr>
              <w:jc w:val="both"/>
              <w:rPr>
                <w:rFonts w:ascii="Arial" w:hAnsi="Arial" w:cs="Arial"/>
                <w:snapToGrid w:val="0"/>
                <w:color w:val="1A1A1A" w:themeColor="background1" w:themeShade="1A"/>
                <w:lang w:val="kk-KZ"/>
              </w:rPr>
            </w:pPr>
            <w:r w:rsidRPr="002E676D">
              <w:rPr>
                <w:rFonts w:ascii="Arial" w:hAnsi="Arial" w:cs="Arial"/>
                <w:snapToGrid w:val="0"/>
                <w:color w:val="1A1A1A" w:themeColor="background1" w:themeShade="1A"/>
                <w:lang w:val="kk-KZ"/>
              </w:rPr>
              <w:t>Егер ағымдағы тариф өзгерген жағдайда, Орындаушы жаңа бекітілген куннен бастап, 10 (он) кунтізбелік куннен бұрын Тапсырыс берушіге электрондық пошта арқылы мәлімдеу тиіс. Бұл  Келісім шарттың 1</w:t>
            </w:r>
            <w:r w:rsidR="00D85C5E">
              <w:rPr>
                <w:rFonts w:ascii="Arial" w:hAnsi="Arial" w:cs="Arial"/>
                <w:snapToGrid w:val="0"/>
                <w:color w:val="1A1A1A" w:themeColor="background1" w:themeShade="1A"/>
                <w:lang w:val="kk-KZ"/>
              </w:rPr>
              <w:t>6</w:t>
            </w:r>
            <w:r w:rsidRPr="002E676D">
              <w:rPr>
                <w:rFonts w:ascii="Arial" w:hAnsi="Arial" w:cs="Arial"/>
                <w:snapToGrid w:val="0"/>
                <w:color w:val="1A1A1A" w:themeColor="background1" w:themeShade="1A"/>
                <w:lang w:val="kk-KZ"/>
              </w:rPr>
              <w:t>-ші тармағында көрсетілгендей.</w:t>
            </w:r>
          </w:p>
          <w:p w:rsidR="00F25D2D" w:rsidRDefault="004D529D" w:rsidP="002E676D">
            <w:pPr>
              <w:pStyle w:val="ae"/>
              <w:widowControl w:val="0"/>
              <w:numPr>
                <w:ilvl w:val="2"/>
                <w:numId w:val="1"/>
              </w:numPr>
              <w:jc w:val="both"/>
              <w:rPr>
                <w:rFonts w:ascii="Arial" w:hAnsi="Arial" w:cs="Arial"/>
                <w:snapToGrid w:val="0"/>
                <w:color w:val="1A1A1A" w:themeColor="background1" w:themeShade="1A"/>
                <w:lang w:val="kk-KZ"/>
              </w:rPr>
            </w:pPr>
            <w:r w:rsidRPr="004D529D">
              <w:rPr>
                <w:rFonts w:ascii="Arial" w:hAnsi="Arial" w:cs="Arial"/>
                <w:snapToGrid w:val="0"/>
                <w:color w:val="1A1A1A" w:themeColor="background1" w:themeShade="1A"/>
                <w:lang w:val="kk-KZ"/>
              </w:rPr>
              <w:t>Уақытылы, алдын ала келісілген мерзімдерге сәйкес, Тапсырыс беруші электрондық шот-фактураларды ұсынуға</w:t>
            </w:r>
            <w:r w:rsidR="00F25D2D" w:rsidRPr="004D529D">
              <w:rPr>
                <w:rFonts w:ascii="Arial" w:hAnsi="Arial" w:cs="Arial"/>
                <w:snapToGrid w:val="0"/>
                <w:color w:val="1A1A1A" w:themeColor="background1" w:themeShade="1A"/>
                <w:lang w:val="kk-KZ"/>
              </w:rPr>
              <w:t>.</w:t>
            </w:r>
          </w:p>
          <w:p w:rsidR="00917758" w:rsidRPr="00D44724" w:rsidRDefault="00917758" w:rsidP="00917758">
            <w:pPr>
              <w:pStyle w:val="ae"/>
              <w:widowControl w:val="0"/>
              <w:numPr>
                <w:ilvl w:val="2"/>
                <w:numId w:val="1"/>
              </w:numPr>
              <w:jc w:val="both"/>
              <w:rPr>
                <w:rFonts w:ascii="Arial" w:hAnsi="Arial" w:cs="Arial"/>
                <w:snapToGrid w:val="0"/>
                <w:color w:val="1A1A1A" w:themeColor="background1" w:themeShade="1A"/>
                <w:lang w:val="kk-KZ"/>
              </w:rPr>
            </w:pPr>
            <w:r w:rsidRPr="00917758">
              <w:rPr>
                <w:rFonts w:ascii="Arial" w:hAnsi="Arial" w:cs="Arial"/>
                <w:snapToGrid w:val="0"/>
                <w:color w:val="1A1A1A" w:themeColor="background1" w:themeShade="1A"/>
                <w:lang w:val="kk-KZ"/>
              </w:rPr>
              <w:t>Орындаушы Тапсырыс берушіге шығыс материалдарының қорларын (курьерлік жүкқұжаттар, брендтелген конверттер, пакеттер, қаптар және скотчтар) оларды мақсатсыз пайдалануда негізді күдік болған жағдайда немесе Тапсырыс беруші осы келісім-Шарттың 3.3.7-тармағын сақтамаған жағдайда беруден бас тартуға құқылы»</w:t>
            </w:r>
          </w:p>
          <w:p w:rsidR="00D44724" w:rsidRPr="004D529D" w:rsidRDefault="00D44724" w:rsidP="00C36E51">
            <w:pPr>
              <w:widowControl w:val="0"/>
              <w:jc w:val="both"/>
              <w:rPr>
                <w:rFonts w:ascii="Arial" w:hAnsi="Arial" w:cs="Arial"/>
                <w:snapToGrid w:val="0"/>
                <w:color w:val="1A1A1A" w:themeColor="background1" w:themeShade="1A"/>
                <w:lang w:val="kk-KZ"/>
              </w:rPr>
            </w:pPr>
          </w:p>
          <w:p w:rsidR="00F25D2D" w:rsidRPr="00CF4397" w:rsidRDefault="00932D00" w:rsidP="003F20FE">
            <w:pPr>
              <w:widowControl w:val="0"/>
              <w:numPr>
                <w:ilvl w:val="1"/>
                <w:numId w:val="1"/>
              </w:numPr>
              <w:jc w:val="both"/>
              <w:rPr>
                <w:rFonts w:ascii="Arial" w:hAnsi="Arial" w:cs="Arial"/>
                <w:b/>
                <w:bCs/>
                <w:snapToGrid w:val="0"/>
                <w:color w:val="1A1A1A" w:themeColor="background1" w:themeShade="1A"/>
              </w:rPr>
            </w:pPr>
            <w:r w:rsidRPr="00932D00">
              <w:rPr>
                <w:rFonts w:ascii="Arial" w:hAnsi="Arial" w:cs="Arial"/>
                <w:b/>
                <w:bCs/>
                <w:snapToGrid w:val="0"/>
                <w:color w:val="1A1A1A" w:themeColor="background1" w:themeShade="1A"/>
              </w:rPr>
              <w:t>Орындаушы құқылы</w:t>
            </w:r>
            <w:r w:rsidR="00F25D2D" w:rsidRPr="00CF4397">
              <w:rPr>
                <w:rFonts w:ascii="Arial" w:hAnsi="Arial" w:cs="Arial"/>
                <w:b/>
                <w:bCs/>
                <w:snapToGrid w:val="0"/>
                <w:color w:val="1A1A1A" w:themeColor="background1" w:themeShade="1A"/>
              </w:rPr>
              <w:t>:</w:t>
            </w:r>
          </w:p>
          <w:p w:rsidR="00F25D2D" w:rsidRPr="00CF4397" w:rsidRDefault="00932D00" w:rsidP="003F20FE">
            <w:pPr>
              <w:pStyle w:val="ae"/>
              <w:widowControl w:val="0"/>
              <w:numPr>
                <w:ilvl w:val="2"/>
                <w:numId w:val="1"/>
              </w:numPr>
              <w:jc w:val="both"/>
              <w:rPr>
                <w:rFonts w:ascii="Arial" w:hAnsi="Arial" w:cs="Arial"/>
                <w:bCs/>
                <w:snapToGrid w:val="0"/>
                <w:color w:val="1A1A1A" w:themeColor="background1" w:themeShade="1A"/>
              </w:rPr>
            </w:pPr>
            <w:r w:rsidRPr="00932D00">
              <w:rPr>
                <w:rFonts w:ascii="Arial" w:hAnsi="Arial" w:cs="Arial"/>
                <w:bCs/>
                <w:snapToGrid w:val="0"/>
                <w:color w:val="1A1A1A" w:themeColor="background1" w:themeShade="1A"/>
              </w:rPr>
              <w:t>Тапсырыс берушіден осы Шарттың тиісінше орындалуын талап ету</w:t>
            </w:r>
            <w:r>
              <w:rPr>
                <w:rFonts w:ascii="Arial" w:hAnsi="Arial" w:cs="Arial"/>
                <w:bCs/>
                <w:snapToGrid w:val="0"/>
                <w:color w:val="1A1A1A" w:themeColor="background1" w:themeShade="1A"/>
                <w:lang w:val="kk-KZ"/>
              </w:rPr>
              <w:t>ге</w:t>
            </w:r>
            <w:r w:rsidR="00F25D2D" w:rsidRPr="00CF4397">
              <w:rPr>
                <w:rFonts w:ascii="Arial" w:hAnsi="Arial" w:cs="Arial"/>
                <w:bCs/>
                <w:snapToGrid w:val="0"/>
                <w:color w:val="1A1A1A" w:themeColor="background1" w:themeShade="1A"/>
              </w:rPr>
              <w:t>.</w:t>
            </w:r>
          </w:p>
          <w:p w:rsidR="00F25D2D" w:rsidRPr="00672895" w:rsidRDefault="00932D00" w:rsidP="003F20FE">
            <w:pPr>
              <w:pStyle w:val="ae"/>
              <w:widowControl w:val="0"/>
              <w:numPr>
                <w:ilvl w:val="2"/>
                <w:numId w:val="1"/>
              </w:numPr>
              <w:jc w:val="both"/>
              <w:rPr>
                <w:rFonts w:ascii="Arial" w:hAnsi="Arial" w:cs="Arial"/>
                <w:bCs/>
                <w:snapToGrid w:val="0"/>
                <w:color w:val="1A1A1A" w:themeColor="background1" w:themeShade="1A"/>
              </w:rPr>
            </w:pPr>
            <w:r w:rsidRPr="00932D00">
              <w:rPr>
                <w:rFonts w:ascii="Arial" w:hAnsi="Arial" w:cs="Arial"/>
                <w:bCs/>
                <w:snapToGrid w:val="0"/>
                <w:color w:val="1A1A1A" w:themeColor="background1" w:themeShade="1A"/>
              </w:rPr>
              <w:t>Егер Тапсырыс берушінің өтінімінде өзгеше айтылмаса, өз қалауы бойынша жөнелтімді тасымалдау тәсілін таңдау</w:t>
            </w:r>
            <w:r w:rsidRPr="00672895">
              <w:rPr>
                <w:rFonts w:ascii="Arial" w:hAnsi="Arial" w:cs="Arial"/>
                <w:bCs/>
                <w:snapToGrid w:val="0"/>
                <w:color w:val="1A1A1A" w:themeColor="background1" w:themeShade="1A"/>
              </w:rPr>
              <w:t>ға.</w:t>
            </w:r>
          </w:p>
          <w:p w:rsidR="00F25D2D" w:rsidRPr="00672895" w:rsidRDefault="00932D00" w:rsidP="003F20FE">
            <w:pPr>
              <w:pStyle w:val="ae"/>
              <w:widowControl w:val="0"/>
              <w:numPr>
                <w:ilvl w:val="2"/>
                <w:numId w:val="1"/>
              </w:numPr>
              <w:jc w:val="both"/>
              <w:rPr>
                <w:rFonts w:ascii="Arial" w:hAnsi="Arial" w:cs="Arial"/>
                <w:bCs/>
                <w:snapToGrid w:val="0"/>
                <w:color w:val="1A1A1A" w:themeColor="background1" w:themeShade="1A"/>
              </w:rPr>
            </w:pPr>
            <w:r w:rsidRPr="00672895">
              <w:rPr>
                <w:rFonts w:ascii="Arial" w:hAnsi="Arial" w:cs="Arial"/>
                <w:bCs/>
                <w:snapToGrid w:val="0"/>
                <w:color w:val="1A1A1A" w:themeColor="background1" w:themeShade="1A"/>
              </w:rPr>
              <w:t>Тапсырыс берушіні 30 (отыз) күнтізбелік күннен кешіктірмей алдын ала хабардар ете отырып, осы шартты бұзу</w:t>
            </w:r>
            <w:r w:rsidR="00F25D2D" w:rsidRPr="00672895">
              <w:rPr>
                <w:rFonts w:ascii="Arial" w:hAnsi="Arial" w:cs="Arial"/>
                <w:bCs/>
                <w:snapToGrid w:val="0"/>
                <w:color w:val="1A1A1A" w:themeColor="background1" w:themeShade="1A"/>
              </w:rPr>
              <w:t>.</w:t>
            </w:r>
          </w:p>
          <w:p w:rsidR="00F25D2D" w:rsidRPr="00672895" w:rsidRDefault="00932D00" w:rsidP="003F20FE">
            <w:pPr>
              <w:pStyle w:val="ae"/>
              <w:widowControl w:val="0"/>
              <w:numPr>
                <w:ilvl w:val="2"/>
                <w:numId w:val="1"/>
              </w:numPr>
              <w:jc w:val="both"/>
              <w:rPr>
                <w:rFonts w:ascii="Arial" w:hAnsi="Arial" w:cs="Arial"/>
                <w:bCs/>
                <w:snapToGrid w:val="0"/>
                <w:color w:val="1A1A1A" w:themeColor="background1" w:themeShade="1A"/>
              </w:rPr>
            </w:pPr>
            <w:r w:rsidRPr="00672895">
              <w:rPr>
                <w:rFonts w:ascii="Arial" w:hAnsi="Arial" w:cs="Arial"/>
                <w:bCs/>
                <w:snapToGrid w:val="0"/>
                <w:color w:val="1A1A1A" w:themeColor="background1" w:themeShade="1A"/>
              </w:rPr>
              <w:t>Тапсырыс берушінің өтінімінде жөнелтілімді жеткізу бойынша тариф болмаған жағдайда Орындаушы Тапсырыс берушіні хабардар етпей, соңғысы алдындағы міндеттемелерді, сондай-ақ Шарт талаптарын сақтау мақсатында «Экспресс» тарифін пайдалануға құқылы</w:t>
            </w:r>
            <w:r w:rsidR="00F25D2D" w:rsidRPr="00672895">
              <w:rPr>
                <w:rFonts w:ascii="Arial" w:hAnsi="Arial" w:cs="Arial"/>
                <w:bCs/>
                <w:snapToGrid w:val="0"/>
                <w:color w:val="1A1A1A" w:themeColor="background1" w:themeShade="1A"/>
              </w:rPr>
              <w:t>.</w:t>
            </w:r>
          </w:p>
          <w:p w:rsidR="00F25D2D" w:rsidRPr="00672895" w:rsidRDefault="00932D00" w:rsidP="003F20FE">
            <w:pPr>
              <w:pStyle w:val="ae"/>
              <w:widowControl w:val="0"/>
              <w:numPr>
                <w:ilvl w:val="2"/>
                <w:numId w:val="1"/>
              </w:numPr>
              <w:jc w:val="both"/>
              <w:rPr>
                <w:rFonts w:ascii="Arial" w:hAnsi="Arial" w:cs="Arial"/>
                <w:bCs/>
                <w:snapToGrid w:val="0"/>
                <w:color w:val="1A1A1A" w:themeColor="background1" w:themeShade="1A"/>
              </w:rPr>
            </w:pPr>
            <w:r w:rsidRPr="00672895">
              <w:rPr>
                <w:rFonts w:ascii="Arial" w:hAnsi="Arial" w:cs="Arial"/>
                <w:bCs/>
                <w:snapToGrid w:val="0"/>
                <w:color w:val="1A1A1A" w:themeColor="background1" w:themeShade="1A"/>
              </w:rPr>
              <w:t>Тапсырыс берушіден жүктің сипаттамасы туралы толық және нақты ақпарат алу</w:t>
            </w:r>
            <w:r w:rsidR="00F25D2D" w:rsidRPr="00672895">
              <w:rPr>
                <w:rFonts w:ascii="Arial" w:hAnsi="Arial" w:cs="Arial"/>
                <w:bCs/>
                <w:snapToGrid w:val="0"/>
                <w:color w:val="1A1A1A" w:themeColor="background1" w:themeShade="1A"/>
              </w:rPr>
              <w:t>.</w:t>
            </w:r>
          </w:p>
          <w:p w:rsidR="00672895" w:rsidRPr="00672895" w:rsidRDefault="00932D00" w:rsidP="003F20FE">
            <w:pPr>
              <w:pStyle w:val="ae"/>
              <w:widowControl w:val="0"/>
              <w:numPr>
                <w:ilvl w:val="2"/>
                <w:numId w:val="1"/>
              </w:numPr>
              <w:jc w:val="both"/>
              <w:rPr>
                <w:rFonts w:ascii="Arial" w:hAnsi="Arial" w:cs="Arial"/>
                <w:snapToGrid w:val="0"/>
                <w:color w:val="1A1A1A" w:themeColor="background1" w:themeShade="1A"/>
                <w:lang w:val="kk-KZ"/>
              </w:rPr>
            </w:pPr>
            <w:r w:rsidRPr="00672895">
              <w:rPr>
                <w:rFonts w:ascii="Arial" w:hAnsi="Arial" w:cs="Arial"/>
                <w:bCs/>
                <w:snapToGrid w:val="0"/>
                <w:color w:val="1A1A1A" w:themeColor="background1" w:themeShade="1A"/>
              </w:rPr>
              <w:t>Тапсырымды орындау</w:t>
            </w:r>
            <w:r w:rsidRPr="00D21712">
              <w:rPr>
                <w:rFonts w:ascii="Arial" w:hAnsi="Arial" w:cs="Arial"/>
                <w:snapToGrid w:val="0"/>
                <w:color w:val="1A1A1A" w:themeColor="background1" w:themeShade="1A"/>
                <w:lang w:val="kk-KZ"/>
              </w:rPr>
              <w:t xml:space="preserve"> үшін өтінімде және</w:t>
            </w:r>
            <w:r w:rsidR="00D44724" w:rsidRPr="00D44724">
              <w:rPr>
                <w:rFonts w:ascii="Arial" w:hAnsi="Arial" w:cs="Arial"/>
                <w:snapToGrid w:val="0"/>
                <w:color w:val="1A1A1A" w:themeColor="background1" w:themeShade="1A"/>
                <w:lang w:val="kk-KZ"/>
              </w:rPr>
              <w:t xml:space="preserve"> </w:t>
            </w:r>
            <w:r w:rsidRPr="00D21712">
              <w:rPr>
                <w:rFonts w:ascii="Arial" w:hAnsi="Arial" w:cs="Arial"/>
                <w:snapToGrid w:val="0"/>
                <w:color w:val="1A1A1A" w:themeColor="background1" w:themeShade="1A"/>
                <w:lang w:val="kk-KZ"/>
              </w:rPr>
              <w:t xml:space="preserve">(немесе) ұсынылған құжаттарда мәліметтердің жеткіліксіздігі, сондай-ақ құжаттардағы мәліметтердің жүктің нақты сипаттамаларына сәйкес келмеуі </w:t>
            </w:r>
            <w:r w:rsidRPr="00D21712">
              <w:rPr>
                <w:rFonts w:ascii="Arial" w:hAnsi="Arial" w:cs="Arial"/>
                <w:snapToGrid w:val="0"/>
                <w:color w:val="1A1A1A" w:themeColor="background1" w:themeShade="1A"/>
                <w:lang w:val="kk-KZ"/>
              </w:rPr>
              <w:lastRenderedPageBreak/>
              <w:t>анықталған жағдайда қажетті мәліметтер мен құжаттарды алған сәтке дейін Тапсырыс берушінің тапсырмасын орындауға кіріспеуге тиіс. Мұндай кідірістен туындаған шығындарды өтеу Тапсырыс берушіге жүктеледі</w:t>
            </w:r>
            <w:r w:rsidR="00F25D2D" w:rsidRPr="00D21712">
              <w:rPr>
                <w:rFonts w:ascii="Arial" w:hAnsi="Arial" w:cs="Arial"/>
                <w:snapToGrid w:val="0"/>
                <w:color w:val="1A1A1A" w:themeColor="background1" w:themeShade="1A"/>
                <w:lang w:val="kk-KZ"/>
              </w:rPr>
              <w:t>.</w:t>
            </w:r>
          </w:p>
          <w:p w:rsidR="00672895" w:rsidRPr="00672895" w:rsidRDefault="00672895" w:rsidP="00672895">
            <w:pPr>
              <w:widowControl w:val="0"/>
              <w:jc w:val="both"/>
              <w:rPr>
                <w:rFonts w:ascii="Arial" w:hAnsi="Arial" w:cs="Arial"/>
                <w:snapToGrid w:val="0"/>
                <w:color w:val="1A1A1A" w:themeColor="background1" w:themeShade="1A"/>
                <w:lang w:val="kk-KZ"/>
              </w:rPr>
            </w:pPr>
          </w:p>
          <w:p w:rsidR="00F25D2D" w:rsidRPr="00932D00" w:rsidRDefault="00932D00" w:rsidP="0063356A">
            <w:pPr>
              <w:pStyle w:val="ae"/>
              <w:widowControl w:val="0"/>
              <w:numPr>
                <w:ilvl w:val="2"/>
                <w:numId w:val="1"/>
              </w:numPr>
              <w:jc w:val="both"/>
              <w:rPr>
                <w:rFonts w:ascii="Arial" w:hAnsi="Arial" w:cs="Arial"/>
                <w:snapToGrid w:val="0"/>
                <w:color w:val="1A1A1A" w:themeColor="background1" w:themeShade="1A"/>
                <w:lang w:val="kk-KZ"/>
              </w:rPr>
            </w:pPr>
            <w:r w:rsidRPr="00932D00">
              <w:rPr>
                <w:rFonts w:ascii="Arial" w:hAnsi="Arial" w:cs="Arial"/>
                <w:snapToGrid w:val="0"/>
                <w:color w:val="1A1A1A" w:themeColor="background1" w:themeShade="1A"/>
                <w:lang w:val="kk-KZ"/>
              </w:rPr>
              <w:t>Көрсетілген қызметт</w:t>
            </w:r>
            <w:r w:rsidR="003E05B4">
              <w:rPr>
                <w:rFonts w:ascii="Arial" w:hAnsi="Arial" w:cs="Arial"/>
                <w:snapToGrid w:val="0"/>
                <w:color w:val="1A1A1A" w:themeColor="background1" w:themeShade="1A"/>
                <w:lang w:val="kk-KZ"/>
              </w:rPr>
              <w:t xml:space="preserve">ер үшін ақы төлеу күнтізбелік </w:t>
            </w:r>
            <w:r w:rsidR="0063356A">
              <w:rPr>
                <w:rFonts w:ascii="Arial" w:hAnsi="Arial" w:cs="Arial"/>
                <w:snapToGrid w:val="0"/>
                <w:color w:val="1A1A1A" w:themeColor="background1" w:themeShade="1A"/>
                <w:lang w:val="kk-KZ"/>
              </w:rPr>
              <w:t xml:space="preserve">20 </w:t>
            </w:r>
            <w:r w:rsidRPr="00932D00">
              <w:rPr>
                <w:rFonts w:ascii="Arial" w:hAnsi="Arial" w:cs="Arial"/>
                <w:snapToGrid w:val="0"/>
                <w:color w:val="1A1A1A" w:themeColor="background1" w:themeShade="1A"/>
                <w:lang w:val="kk-KZ"/>
              </w:rPr>
              <w:t>(</w:t>
            </w:r>
            <w:r w:rsidR="0063356A" w:rsidRPr="0063356A">
              <w:rPr>
                <w:rFonts w:ascii="Arial" w:hAnsi="Arial" w:cs="Arial"/>
                <w:snapToGrid w:val="0"/>
                <w:color w:val="1A1A1A" w:themeColor="background1" w:themeShade="1A"/>
                <w:lang w:val="kk-KZ"/>
              </w:rPr>
              <w:t>жиырма</w:t>
            </w:r>
            <w:r w:rsidRPr="00932D00">
              <w:rPr>
                <w:rFonts w:ascii="Arial" w:hAnsi="Arial" w:cs="Arial"/>
                <w:snapToGrid w:val="0"/>
                <w:color w:val="1A1A1A" w:themeColor="background1" w:themeShade="1A"/>
                <w:lang w:val="kk-KZ"/>
              </w:rPr>
              <w:t xml:space="preserve">) күннен астам мерзімде кешіктірілген жағдайда Орындаушы курьерлік қызметтерді тек жалпы тарифтер бойынша қолма-қол есеп айырысу үшін ұсынуға, сондай-ақ Тапсырыс берушінің жөнелтімдерін беру пункттерінде </w:t>
            </w:r>
            <w:r>
              <w:rPr>
                <w:rFonts w:ascii="Arial" w:hAnsi="Arial" w:cs="Arial"/>
                <w:snapToGrid w:val="0"/>
                <w:color w:val="1A1A1A" w:themeColor="background1" w:themeShade="1A"/>
                <w:lang w:val="kk-KZ"/>
              </w:rPr>
              <w:t>жеткізуді тоқтата тұруға құқылы</w:t>
            </w:r>
            <w:r w:rsidR="00F25D2D" w:rsidRPr="00932D00">
              <w:rPr>
                <w:rFonts w:ascii="Arial" w:hAnsi="Arial" w:cs="Arial"/>
                <w:snapToGrid w:val="0"/>
                <w:color w:val="1A1A1A" w:themeColor="background1" w:themeShade="1A"/>
                <w:lang w:val="kk-KZ"/>
              </w:rPr>
              <w:t>.</w:t>
            </w:r>
          </w:p>
          <w:p w:rsidR="00F25D2D" w:rsidRPr="00D21712" w:rsidRDefault="00932D00" w:rsidP="003F20FE">
            <w:pPr>
              <w:pStyle w:val="ae"/>
              <w:widowControl w:val="0"/>
              <w:numPr>
                <w:ilvl w:val="2"/>
                <w:numId w:val="1"/>
              </w:numPr>
              <w:jc w:val="both"/>
              <w:rPr>
                <w:rFonts w:ascii="Arial" w:hAnsi="Arial" w:cs="Arial"/>
                <w:snapToGrid w:val="0"/>
                <w:color w:val="1A1A1A" w:themeColor="background1" w:themeShade="1A"/>
                <w:lang w:val="kk-KZ"/>
              </w:rPr>
            </w:pPr>
            <w:r w:rsidRPr="00D21712">
              <w:rPr>
                <w:rFonts w:ascii="Arial" w:hAnsi="Arial" w:cs="Arial"/>
                <w:snapToGrid w:val="0"/>
                <w:color w:val="1A1A1A" w:themeColor="background1" w:themeShade="1A"/>
                <w:lang w:val="kk-KZ"/>
              </w:rPr>
              <w:t>Көрсетілген ку</w:t>
            </w:r>
            <w:r w:rsidR="003E05B4">
              <w:rPr>
                <w:rFonts w:ascii="Arial" w:hAnsi="Arial" w:cs="Arial"/>
                <w:snapToGrid w:val="0"/>
                <w:color w:val="1A1A1A" w:themeColor="background1" w:themeShade="1A"/>
                <w:lang w:val="kk-KZ"/>
              </w:rPr>
              <w:t>рьерлік қызметтер үшін төлем 60</w:t>
            </w:r>
            <w:r w:rsidRPr="00D21712">
              <w:rPr>
                <w:rFonts w:ascii="Arial" w:hAnsi="Arial" w:cs="Arial"/>
                <w:snapToGrid w:val="0"/>
                <w:color w:val="1A1A1A" w:themeColor="background1" w:themeShade="1A"/>
                <w:lang w:val="kk-KZ"/>
              </w:rPr>
              <w:t>(</w:t>
            </w:r>
            <w:r w:rsidR="003E05B4" w:rsidRPr="00932D00">
              <w:rPr>
                <w:rFonts w:ascii="Arial" w:hAnsi="Arial" w:cs="Arial"/>
                <w:snapToGrid w:val="0"/>
                <w:color w:val="1A1A1A" w:themeColor="background1" w:themeShade="1A"/>
                <w:lang w:val="kk-KZ"/>
              </w:rPr>
              <w:t>алпыс</w:t>
            </w:r>
            <w:r w:rsidRPr="00D21712">
              <w:rPr>
                <w:rFonts w:ascii="Arial" w:hAnsi="Arial" w:cs="Arial"/>
                <w:snapToGrid w:val="0"/>
                <w:color w:val="1A1A1A" w:themeColor="background1" w:themeShade="1A"/>
                <w:lang w:val="kk-KZ"/>
              </w:rPr>
              <w:t xml:space="preserve">) күнтізбелік күннен астам мерзімде кешіктірілген жағдайда Орындаушы Тапсырыс берушіге курьерлік қызметтер көрсетуден бас тартуға, </w:t>
            </w:r>
            <w:r>
              <w:rPr>
                <w:rFonts w:ascii="Arial" w:hAnsi="Arial" w:cs="Arial"/>
                <w:snapToGrid w:val="0"/>
                <w:color w:val="1A1A1A" w:themeColor="background1" w:themeShade="1A"/>
                <w:lang w:val="kk-KZ"/>
              </w:rPr>
              <w:t>Т</w:t>
            </w:r>
            <w:r w:rsidRPr="00D21712">
              <w:rPr>
                <w:rFonts w:ascii="Arial" w:hAnsi="Arial" w:cs="Arial"/>
                <w:snapToGrid w:val="0"/>
                <w:color w:val="1A1A1A" w:themeColor="background1" w:themeShade="1A"/>
                <w:lang w:val="kk-KZ"/>
              </w:rPr>
              <w:t>апсырыс берушінің жөнелтімдерін беру пункттерінде жеткізуді тоқтатуға және осы Шартты бір жақты тәртіппен бұзуға құқылы</w:t>
            </w:r>
            <w:r w:rsidR="00F25D2D" w:rsidRPr="00D21712">
              <w:rPr>
                <w:rFonts w:ascii="Arial" w:hAnsi="Arial" w:cs="Arial"/>
                <w:snapToGrid w:val="0"/>
                <w:color w:val="1A1A1A" w:themeColor="background1" w:themeShade="1A"/>
                <w:lang w:val="kk-KZ"/>
              </w:rPr>
              <w:t>.</w:t>
            </w:r>
          </w:p>
          <w:p w:rsidR="00F25D2D" w:rsidRPr="00932D00" w:rsidRDefault="00932D00" w:rsidP="003F20FE">
            <w:pPr>
              <w:pStyle w:val="ae"/>
              <w:widowControl w:val="0"/>
              <w:numPr>
                <w:ilvl w:val="2"/>
                <w:numId w:val="1"/>
              </w:numPr>
              <w:jc w:val="both"/>
              <w:rPr>
                <w:rFonts w:ascii="Arial" w:hAnsi="Arial" w:cs="Arial"/>
                <w:snapToGrid w:val="0"/>
                <w:color w:val="1A1A1A" w:themeColor="background1" w:themeShade="1A"/>
                <w:lang w:val="kk-KZ"/>
              </w:rPr>
            </w:pPr>
            <w:r w:rsidRPr="00932D00">
              <w:rPr>
                <w:rFonts w:ascii="Arial" w:hAnsi="Arial" w:cs="Arial"/>
                <w:snapToGrid w:val="0"/>
                <w:color w:val="1A1A1A" w:themeColor="background1" w:themeShade="1A"/>
                <w:lang w:val="kk-KZ"/>
              </w:rPr>
              <w:t>Тапсырыс беруші Орындаушының алдындағы берешекті толық өтегенге дейін немесе Тапсырыс беруші Орындаушының шоттарын төлеу бойынша өз міндеттемелерінің орындалуын тиісті қамтамасыз етуді ұсынғанға дейін оның иелігіндегі жөнелтімдерді ұстап қалуға міндетті. Бұл жағдайда Тапсырыс беруші сондай-ақ жөнелтімді ұстап қалуға байланысты шығыстарды төлейді. Орындаушының қызметтеріне ақы төлеу бойынша туындаған берешекке байланысты Орындаушының оны ұстауы салдарынан жөнелтімнің бүлінгені үш</w:t>
            </w:r>
            <w:r>
              <w:rPr>
                <w:rFonts w:ascii="Arial" w:hAnsi="Arial" w:cs="Arial"/>
                <w:snapToGrid w:val="0"/>
                <w:color w:val="1A1A1A" w:themeColor="background1" w:themeShade="1A"/>
                <w:lang w:val="kk-KZ"/>
              </w:rPr>
              <w:t>ін тапсырысшы да жауапты болады</w:t>
            </w:r>
            <w:r w:rsidR="00F25D2D" w:rsidRPr="00932D00">
              <w:rPr>
                <w:rFonts w:ascii="Arial" w:hAnsi="Arial" w:cs="Arial"/>
                <w:snapToGrid w:val="0"/>
                <w:color w:val="1A1A1A" w:themeColor="background1" w:themeShade="1A"/>
                <w:lang w:val="kk-KZ"/>
              </w:rPr>
              <w:t>.</w:t>
            </w:r>
          </w:p>
          <w:p w:rsidR="00F25D2D" w:rsidRDefault="00932D00" w:rsidP="003F20FE">
            <w:pPr>
              <w:pStyle w:val="ae"/>
              <w:widowControl w:val="0"/>
              <w:numPr>
                <w:ilvl w:val="2"/>
                <w:numId w:val="1"/>
              </w:numPr>
              <w:jc w:val="both"/>
              <w:rPr>
                <w:rFonts w:ascii="Arial" w:hAnsi="Arial" w:cs="Arial"/>
                <w:snapToGrid w:val="0"/>
                <w:color w:val="1A1A1A" w:themeColor="background1" w:themeShade="1A"/>
                <w:lang w:val="kk-KZ"/>
              </w:rPr>
            </w:pPr>
            <w:r w:rsidRPr="00932D00">
              <w:rPr>
                <w:rFonts w:ascii="Arial" w:hAnsi="Arial" w:cs="Arial"/>
                <w:snapToGrid w:val="0"/>
                <w:color w:val="1A1A1A" w:themeColor="background1" w:themeShade="1A"/>
                <w:lang w:val="kk-KZ"/>
              </w:rPr>
              <w:t xml:space="preserve">Көрсетілген курьерлік қызметтер үшін уақтылы төленбеген жағдайда, Орындаушы әрбір кешіктірілген күн үшін төленбеген соманың 0,5% мөлшерінде өсімпұл </w:t>
            </w:r>
            <w:r>
              <w:rPr>
                <w:rFonts w:ascii="Arial" w:hAnsi="Arial" w:cs="Arial"/>
                <w:snapToGrid w:val="0"/>
                <w:color w:val="1A1A1A" w:themeColor="background1" w:themeShade="1A"/>
                <w:lang w:val="kk-KZ"/>
              </w:rPr>
              <w:t>есептеу құқығын өзіне қалдырады</w:t>
            </w:r>
            <w:r w:rsidR="00F25D2D" w:rsidRPr="00932D00">
              <w:rPr>
                <w:rFonts w:ascii="Arial" w:hAnsi="Arial" w:cs="Arial"/>
                <w:snapToGrid w:val="0"/>
                <w:color w:val="1A1A1A" w:themeColor="background1" w:themeShade="1A"/>
                <w:lang w:val="kk-KZ"/>
              </w:rPr>
              <w:t>.</w:t>
            </w:r>
          </w:p>
          <w:p w:rsidR="00672895" w:rsidRPr="00932D00" w:rsidRDefault="00672895" w:rsidP="00672895">
            <w:pPr>
              <w:pStyle w:val="ae"/>
              <w:widowControl w:val="0"/>
              <w:ind w:left="720"/>
              <w:jc w:val="both"/>
              <w:rPr>
                <w:rFonts w:ascii="Arial" w:hAnsi="Arial" w:cs="Arial"/>
                <w:snapToGrid w:val="0"/>
                <w:color w:val="1A1A1A" w:themeColor="background1" w:themeShade="1A"/>
                <w:lang w:val="kk-KZ"/>
              </w:rPr>
            </w:pPr>
          </w:p>
          <w:p w:rsidR="00F25D2D" w:rsidRDefault="00932D00" w:rsidP="003F20FE">
            <w:pPr>
              <w:pStyle w:val="ae"/>
              <w:widowControl w:val="0"/>
              <w:numPr>
                <w:ilvl w:val="2"/>
                <w:numId w:val="1"/>
              </w:numPr>
              <w:jc w:val="both"/>
              <w:rPr>
                <w:rFonts w:ascii="Arial" w:hAnsi="Arial" w:cs="Arial"/>
                <w:snapToGrid w:val="0"/>
                <w:color w:val="1A1A1A" w:themeColor="background1" w:themeShade="1A"/>
                <w:lang w:val="kk-KZ"/>
              </w:rPr>
            </w:pPr>
            <w:r w:rsidRPr="00932D00">
              <w:rPr>
                <w:rFonts w:ascii="Arial" w:hAnsi="Arial" w:cs="Arial"/>
                <w:snapToGrid w:val="0"/>
                <w:color w:val="1A1A1A" w:themeColor="background1" w:themeShade="1A"/>
                <w:lang w:val="kk-KZ"/>
              </w:rPr>
              <w:t>Осы Шарт бойынша өз міндеттемелерін орындау мақсатында Тапсырыс берушінің келісімінсіз үшінші тұлғалармен</w:t>
            </w:r>
            <w:r w:rsidR="00D44724" w:rsidRPr="00D44724">
              <w:rPr>
                <w:rFonts w:ascii="Arial" w:hAnsi="Arial" w:cs="Arial"/>
                <w:snapToGrid w:val="0"/>
                <w:color w:val="1A1A1A" w:themeColor="background1" w:themeShade="1A"/>
                <w:lang w:val="kk-KZ"/>
              </w:rPr>
              <w:t xml:space="preserve"> </w:t>
            </w:r>
            <w:r w:rsidRPr="00932D00">
              <w:rPr>
                <w:rFonts w:ascii="Arial" w:hAnsi="Arial" w:cs="Arial"/>
                <w:snapToGrid w:val="0"/>
                <w:color w:val="1A1A1A" w:themeColor="background1" w:themeShade="1A"/>
                <w:lang w:val="kk-KZ"/>
              </w:rPr>
              <w:t>(бұдан әрі-тасымалдаушы) тиісті тасымалдау шарттарын жасасуға)</w:t>
            </w:r>
            <w:r w:rsidR="00F25D2D" w:rsidRPr="00932D00">
              <w:rPr>
                <w:rFonts w:ascii="Arial" w:hAnsi="Arial" w:cs="Arial"/>
                <w:snapToGrid w:val="0"/>
                <w:color w:val="1A1A1A" w:themeColor="background1" w:themeShade="1A"/>
                <w:lang w:val="kk-KZ"/>
              </w:rPr>
              <w:t>.</w:t>
            </w:r>
          </w:p>
          <w:p w:rsidR="00672895" w:rsidRPr="00672895" w:rsidRDefault="00672895" w:rsidP="00672895">
            <w:pPr>
              <w:widowControl w:val="0"/>
              <w:jc w:val="both"/>
              <w:rPr>
                <w:rFonts w:ascii="Arial" w:hAnsi="Arial" w:cs="Arial"/>
                <w:snapToGrid w:val="0"/>
                <w:color w:val="1A1A1A" w:themeColor="background1" w:themeShade="1A"/>
                <w:lang w:val="kk-KZ"/>
              </w:rPr>
            </w:pPr>
          </w:p>
          <w:p w:rsidR="00F25D2D" w:rsidRDefault="00932D00" w:rsidP="003F20FE">
            <w:pPr>
              <w:pStyle w:val="ae"/>
              <w:widowControl w:val="0"/>
              <w:numPr>
                <w:ilvl w:val="2"/>
                <w:numId w:val="1"/>
              </w:numPr>
              <w:jc w:val="both"/>
              <w:rPr>
                <w:rFonts w:ascii="Arial" w:hAnsi="Arial" w:cs="Arial"/>
                <w:snapToGrid w:val="0"/>
                <w:color w:val="1A1A1A" w:themeColor="background1" w:themeShade="1A"/>
                <w:lang w:val="kk-KZ"/>
              </w:rPr>
            </w:pPr>
            <w:r w:rsidRPr="00D21712">
              <w:rPr>
                <w:rFonts w:ascii="Arial" w:hAnsi="Arial" w:cs="Arial"/>
                <w:snapToGrid w:val="0"/>
                <w:color w:val="1A1A1A" w:themeColor="background1" w:themeShade="1A"/>
                <w:lang w:val="kk-KZ"/>
              </w:rPr>
              <w:t>Жөнелтімді алушының есебінен немесе үшінші тарап төлей отырып жіберген жағдайда, орындаушы қызмет толық көлемде төленбейінше жеткізуді тоқтата тұру құқығын өзіне қалдырады</w:t>
            </w:r>
            <w:r w:rsidR="00F25D2D" w:rsidRPr="00D21712">
              <w:rPr>
                <w:rFonts w:ascii="Arial" w:hAnsi="Arial" w:cs="Arial"/>
                <w:snapToGrid w:val="0"/>
                <w:color w:val="1A1A1A" w:themeColor="background1" w:themeShade="1A"/>
                <w:lang w:val="kk-KZ"/>
              </w:rPr>
              <w:t>.</w:t>
            </w:r>
          </w:p>
          <w:p w:rsidR="00EE50A1" w:rsidRPr="00EE50A1" w:rsidRDefault="00EE50A1" w:rsidP="00EE50A1">
            <w:pPr>
              <w:pStyle w:val="ae"/>
              <w:rPr>
                <w:rFonts w:ascii="Arial" w:hAnsi="Arial" w:cs="Arial"/>
                <w:snapToGrid w:val="0"/>
                <w:color w:val="1A1A1A" w:themeColor="background1" w:themeShade="1A"/>
                <w:lang w:val="kk-KZ"/>
              </w:rPr>
            </w:pPr>
          </w:p>
          <w:p w:rsidR="00EE50A1" w:rsidRPr="00621C6F" w:rsidRDefault="00EE50A1" w:rsidP="00EE50A1">
            <w:pPr>
              <w:pStyle w:val="ae"/>
              <w:widowControl w:val="0"/>
              <w:numPr>
                <w:ilvl w:val="2"/>
                <w:numId w:val="1"/>
              </w:numPr>
              <w:jc w:val="both"/>
              <w:rPr>
                <w:rFonts w:ascii="Arial" w:hAnsi="Arial" w:cs="Arial"/>
                <w:snapToGrid w:val="0"/>
                <w:color w:val="1A1A1A" w:themeColor="background1" w:themeShade="1A"/>
                <w:lang w:val="kk-KZ"/>
              </w:rPr>
            </w:pPr>
            <w:r w:rsidRPr="00EE50A1">
              <w:rPr>
                <w:rFonts w:ascii="Arial" w:hAnsi="Arial" w:cs="Arial"/>
                <w:snapToGrid w:val="0"/>
                <w:color w:val="1A1A1A" w:themeColor="background1" w:themeShade="1A"/>
                <w:lang w:val="kk-KZ"/>
              </w:rPr>
              <w:t>Орындаушы тиісті сенімхаты жоқ болған жағдайда, Тапсырыс берушінің өкіліне курьерлік жөнелтімдерді бермеуге құқылы.</w:t>
            </w:r>
          </w:p>
          <w:p w:rsidR="007E61C4" w:rsidRPr="00621C6F" w:rsidRDefault="007E61C4" w:rsidP="00621C6F">
            <w:pPr>
              <w:widowControl w:val="0"/>
              <w:ind w:firstLine="284"/>
              <w:jc w:val="both"/>
              <w:rPr>
                <w:rFonts w:ascii="Arial" w:hAnsi="Arial" w:cs="Arial"/>
                <w:snapToGrid w:val="0"/>
                <w:color w:val="1A1A1A" w:themeColor="background1" w:themeShade="1A"/>
                <w:lang w:val="kk-KZ"/>
              </w:rPr>
            </w:pPr>
          </w:p>
          <w:p w:rsidR="00F25D2D" w:rsidRPr="00CF4397" w:rsidRDefault="00932D00" w:rsidP="003F20FE">
            <w:pPr>
              <w:widowControl w:val="0"/>
              <w:numPr>
                <w:ilvl w:val="1"/>
                <w:numId w:val="1"/>
              </w:numPr>
              <w:jc w:val="both"/>
              <w:rPr>
                <w:rFonts w:ascii="Arial" w:hAnsi="Arial" w:cs="Arial"/>
                <w:b/>
                <w:bCs/>
                <w:snapToGrid w:val="0"/>
                <w:color w:val="1A1A1A" w:themeColor="background1" w:themeShade="1A"/>
              </w:rPr>
            </w:pPr>
            <w:r w:rsidRPr="00932D00">
              <w:rPr>
                <w:rFonts w:ascii="Arial" w:hAnsi="Arial" w:cs="Arial"/>
                <w:b/>
                <w:bCs/>
                <w:snapToGrid w:val="0"/>
                <w:color w:val="1A1A1A" w:themeColor="background1" w:themeShade="1A"/>
              </w:rPr>
              <w:t>Тапсырыс беруші міндетті</w:t>
            </w:r>
            <w:r w:rsidR="00F25D2D" w:rsidRPr="00CF4397">
              <w:rPr>
                <w:rFonts w:ascii="Arial" w:hAnsi="Arial" w:cs="Arial"/>
                <w:b/>
                <w:bCs/>
                <w:snapToGrid w:val="0"/>
                <w:color w:val="1A1A1A" w:themeColor="background1" w:themeShade="1A"/>
              </w:rPr>
              <w:t>:</w:t>
            </w:r>
          </w:p>
          <w:p w:rsidR="00F25D2D" w:rsidRDefault="00932D00" w:rsidP="003F20FE">
            <w:pPr>
              <w:pStyle w:val="ae"/>
              <w:widowControl w:val="0"/>
              <w:numPr>
                <w:ilvl w:val="2"/>
                <w:numId w:val="1"/>
              </w:numPr>
              <w:jc w:val="both"/>
              <w:rPr>
                <w:rFonts w:ascii="Arial" w:hAnsi="Arial" w:cs="Arial"/>
                <w:snapToGrid w:val="0"/>
                <w:color w:val="1A1A1A" w:themeColor="background1" w:themeShade="1A"/>
                <w:lang w:val="en-US"/>
              </w:rPr>
            </w:pPr>
            <w:r w:rsidRPr="00BA2490">
              <w:rPr>
                <w:rFonts w:ascii="Arial" w:hAnsi="Arial" w:cs="Arial"/>
                <w:snapToGrid w:val="0"/>
                <w:color w:val="1A1A1A" w:themeColor="background1" w:themeShade="1A"/>
                <w:lang w:val="kk-KZ"/>
              </w:rPr>
              <w:t>Осы</w:t>
            </w:r>
            <w:r w:rsidRPr="00932D00">
              <w:rPr>
                <w:rFonts w:ascii="Arial" w:hAnsi="Arial" w:cs="Arial"/>
                <w:snapToGrid w:val="0"/>
                <w:color w:val="1A1A1A" w:themeColor="background1" w:themeShade="1A"/>
              </w:rPr>
              <w:t xml:space="preserve"> Шарттың талаптарын сақтау</w:t>
            </w:r>
            <w:r>
              <w:rPr>
                <w:rFonts w:ascii="Arial" w:hAnsi="Arial" w:cs="Arial"/>
                <w:snapToGrid w:val="0"/>
                <w:color w:val="1A1A1A" w:themeColor="background1" w:themeShade="1A"/>
                <w:lang w:val="kk-KZ"/>
              </w:rPr>
              <w:t>ға</w:t>
            </w:r>
            <w:r w:rsidR="00F25D2D" w:rsidRPr="00CF4397">
              <w:rPr>
                <w:rFonts w:ascii="Arial" w:hAnsi="Arial" w:cs="Arial"/>
                <w:snapToGrid w:val="0"/>
                <w:color w:val="1A1A1A" w:themeColor="background1" w:themeShade="1A"/>
              </w:rPr>
              <w:t>.</w:t>
            </w:r>
          </w:p>
          <w:p w:rsidR="007E61C4" w:rsidRPr="00672895" w:rsidRDefault="007E61C4" w:rsidP="00672895">
            <w:pPr>
              <w:widowControl w:val="0"/>
              <w:jc w:val="both"/>
              <w:rPr>
                <w:rFonts w:ascii="Arial" w:hAnsi="Arial" w:cs="Arial"/>
                <w:snapToGrid w:val="0"/>
                <w:color w:val="1A1A1A" w:themeColor="background1" w:themeShade="1A"/>
              </w:rPr>
            </w:pPr>
          </w:p>
          <w:p w:rsidR="00F25D2D" w:rsidRPr="00BA2490" w:rsidRDefault="004141E7" w:rsidP="003F20FE">
            <w:pPr>
              <w:pStyle w:val="ae"/>
              <w:widowControl w:val="0"/>
              <w:numPr>
                <w:ilvl w:val="2"/>
                <w:numId w:val="1"/>
              </w:numPr>
              <w:jc w:val="both"/>
              <w:rPr>
                <w:rFonts w:ascii="Arial" w:hAnsi="Arial" w:cs="Arial"/>
                <w:snapToGrid w:val="0"/>
                <w:color w:val="1A1A1A" w:themeColor="background1" w:themeShade="1A"/>
              </w:rPr>
            </w:pPr>
            <w:r w:rsidRPr="00BA2490">
              <w:rPr>
                <w:rFonts w:ascii="Arial" w:hAnsi="Arial" w:cs="Arial"/>
                <w:snapToGrid w:val="0"/>
                <w:color w:val="1A1A1A" w:themeColor="background1" w:themeShade="1A"/>
              </w:rPr>
              <w:t>Сақтандыру жағдайының ықтимал болуына, сондай-ақ басқа да жағдайларға қарамастан Орындаушы ұсынған көрсетілген қызметтер үшін шоттарды уақтылы төлеу</w:t>
            </w:r>
            <w:r w:rsidR="00F25D2D" w:rsidRPr="00BA2490">
              <w:rPr>
                <w:rFonts w:ascii="Arial" w:hAnsi="Arial" w:cs="Arial"/>
                <w:snapToGrid w:val="0"/>
                <w:color w:val="1A1A1A" w:themeColor="background1" w:themeShade="1A"/>
              </w:rPr>
              <w:t>.</w:t>
            </w:r>
          </w:p>
          <w:p w:rsidR="00F25D2D" w:rsidRPr="00BA2490" w:rsidRDefault="004141E7" w:rsidP="003F20FE">
            <w:pPr>
              <w:pStyle w:val="ae"/>
              <w:widowControl w:val="0"/>
              <w:numPr>
                <w:ilvl w:val="2"/>
                <w:numId w:val="1"/>
              </w:numPr>
              <w:jc w:val="both"/>
              <w:rPr>
                <w:rFonts w:ascii="Arial" w:hAnsi="Arial" w:cs="Arial"/>
                <w:snapToGrid w:val="0"/>
                <w:color w:val="1A1A1A" w:themeColor="background1" w:themeShade="1A"/>
              </w:rPr>
            </w:pPr>
            <w:r w:rsidRPr="00BA2490">
              <w:rPr>
                <w:rFonts w:ascii="Arial" w:hAnsi="Arial" w:cs="Arial"/>
                <w:snapToGrid w:val="0"/>
                <w:color w:val="1A1A1A" w:themeColor="background1" w:themeShade="1A"/>
              </w:rPr>
              <w:t>Осы Шартта көзделген және көзделмеген Тапсырыс берушінің тапсырмасы бойынша орындаушы орындайтын қосымша жұмыстар мен қызметтерге ақы төлеу</w:t>
            </w:r>
            <w:r w:rsidR="00F25D2D" w:rsidRPr="00BA2490">
              <w:rPr>
                <w:rFonts w:ascii="Arial" w:hAnsi="Arial" w:cs="Arial"/>
                <w:snapToGrid w:val="0"/>
                <w:color w:val="1A1A1A" w:themeColor="background1" w:themeShade="1A"/>
              </w:rPr>
              <w:t>.</w:t>
            </w:r>
          </w:p>
          <w:p w:rsidR="00F25D2D" w:rsidRDefault="004141E7" w:rsidP="003F20FE">
            <w:pPr>
              <w:pStyle w:val="ae"/>
              <w:widowControl w:val="0"/>
              <w:numPr>
                <w:ilvl w:val="2"/>
                <w:numId w:val="1"/>
              </w:numPr>
              <w:jc w:val="both"/>
              <w:rPr>
                <w:rFonts w:ascii="Arial" w:hAnsi="Arial" w:cs="Arial"/>
                <w:snapToGrid w:val="0"/>
                <w:color w:val="1A1A1A" w:themeColor="background1" w:themeShade="1A"/>
              </w:rPr>
            </w:pPr>
            <w:r w:rsidRPr="00BA2490">
              <w:rPr>
                <w:rFonts w:ascii="Arial" w:hAnsi="Arial" w:cs="Arial"/>
                <w:snapToGrid w:val="0"/>
                <w:color w:val="1A1A1A" w:themeColor="background1" w:themeShade="1A"/>
              </w:rPr>
              <w:t>Орындаушының қызметкерлері келгенге дейін кедендік рәсімдерді (халықаралық жөнелтімдер үшін) және өзге де формальдылықтарды сақтау мақсатында жөнелтімді(лерді), оған (оларға) ілеспе құжаттарды дайындау. Егер Орындаушы қызметкері келген сәтте курьерлік жөнелтімдер, оған (оларға) ілеспе құжаттар жөнелтуге дайын болмаса, Тапсырыс беруші Орындаушыға шығу жөніндегі шығыстарды қала бойынша осыған ұқсас жөнелтудің құны мөлшерінде өтеуге міндеттенеді</w:t>
            </w:r>
            <w:r w:rsidR="00F25D2D" w:rsidRPr="00BA2490">
              <w:rPr>
                <w:rFonts w:ascii="Arial" w:hAnsi="Arial" w:cs="Arial"/>
                <w:snapToGrid w:val="0"/>
                <w:color w:val="1A1A1A" w:themeColor="background1" w:themeShade="1A"/>
              </w:rPr>
              <w:t>.</w:t>
            </w:r>
          </w:p>
          <w:p w:rsidR="00AA437D" w:rsidRDefault="00AA437D" w:rsidP="00AA437D">
            <w:pPr>
              <w:pStyle w:val="ae"/>
              <w:widowControl w:val="0"/>
              <w:numPr>
                <w:ilvl w:val="2"/>
                <w:numId w:val="1"/>
              </w:numPr>
              <w:jc w:val="both"/>
              <w:rPr>
                <w:rFonts w:ascii="Arial" w:hAnsi="Arial" w:cs="Arial"/>
                <w:snapToGrid w:val="0"/>
                <w:color w:val="1A1A1A" w:themeColor="background1" w:themeShade="1A"/>
              </w:rPr>
            </w:pPr>
            <w:r w:rsidRPr="00AA437D">
              <w:rPr>
                <w:rFonts w:ascii="Arial" w:hAnsi="Arial" w:cs="Arial"/>
                <w:snapToGrid w:val="0"/>
                <w:color w:val="1A1A1A" w:themeColor="background1" w:themeShade="1A"/>
              </w:rPr>
              <w:t xml:space="preserve">Жалпы салмағы 50 (елу) кг дейінгі жөнелтімді алу/жеткізу уақытының нормасы 15 минут. Уақыт курьер мекенжайы бойынша келген сәттен, аумаққа рұқсаттаманы ресімдеуді, ішкі аумақ бойынша орын ауыстыруды, қабылдау – тапсыру операцияларын қоса алғанда, жөнелтімді алу/жеткізу (жүкқұжатқа қол қою) дейін есептеледі. Жөнелтуші / алушы осы нормадан асып кеткен жағдайда (алу/жеткізу кезегінің болуы, қызметкерлердің бос болмауы, аумақтық ерекшеліктері, жүктің жөнелтуге дайын болмауы және т. б.) Орындаушының курьері осы мекенжайдан кетуге немесе келу уақытын белгілеп жөнелтушіні/алушыны 15 минуттан артық күткені үшін қосымша ақы төленеді, курьердің әрбір толық немесе толық емес 30 минут </w:t>
            </w:r>
            <w:proofErr w:type="gramStart"/>
            <w:r w:rsidRPr="00AA437D">
              <w:rPr>
                <w:rFonts w:ascii="Arial" w:hAnsi="Arial" w:cs="Arial"/>
                <w:snapToGrid w:val="0"/>
                <w:color w:val="1A1A1A" w:themeColor="background1" w:themeShade="1A"/>
              </w:rPr>
              <w:t>күтуі  1000</w:t>
            </w:r>
            <w:proofErr w:type="gramEnd"/>
            <w:r w:rsidRPr="00AA437D">
              <w:rPr>
                <w:rFonts w:ascii="Arial" w:hAnsi="Arial" w:cs="Arial"/>
                <w:snapToGrid w:val="0"/>
                <w:color w:val="1A1A1A" w:themeColor="background1" w:themeShade="1A"/>
              </w:rPr>
              <w:t xml:space="preserve"> тг есебінен. Курьердің қайта келу шарттары жөнелтуші/алушы мен орындаушы арасында жеке келісіледі.</w:t>
            </w:r>
          </w:p>
          <w:p w:rsidR="002B4DC5" w:rsidRPr="00BA2490" w:rsidRDefault="002B4DC5" w:rsidP="002B4DC5">
            <w:pPr>
              <w:pStyle w:val="ae"/>
              <w:widowControl w:val="0"/>
              <w:ind w:left="720"/>
              <w:jc w:val="both"/>
              <w:rPr>
                <w:rFonts w:ascii="Arial" w:hAnsi="Arial" w:cs="Arial"/>
                <w:snapToGrid w:val="0"/>
                <w:color w:val="1A1A1A" w:themeColor="background1" w:themeShade="1A"/>
              </w:rPr>
            </w:pPr>
          </w:p>
          <w:p w:rsidR="00F25D2D" w:rsidRPr="00BA2490" w:rsidRDefault="004141E7" w:rsidP="003F20FE">
            <w:pPr>
              <w:pStyle w:val="ae"/>
              <w:widowControl w:val="0"/>
              <w:numPr>
                <w:ilvl w:val="2"/>
                <w:numId w:val="1"/>
              </w:numPr>
              <w:jc w:val="both"/>
              <w:rPr>
                <w:rFonts w:ascii="Arial" w:hAnsi="Arial" w:cs="Arial"/>
                <w:snapToGrid w:val="0"/>
                <w:color w:val="1A1A1A" w:themeColor="background1" w:themeShade="1A"/>
              </w:rPr>
            </w:pPr>
            <w:r w:rsidRPr="00BA2490">
              <w:rPr>
                <w:rFonts w:ascii="Arial" w:hAnsi="Arial" w:cs="Arial"/>
                <w:snapToGrid w:val="0"/>
                <w:color w:val="1A1A1A" w:themeColor="background1" w:themeShade="1A"/>
              </w:rPr>
              <w:t>Қажет болған жағдайда жөнелтімдерді қабылдауды жүзеге асыру үшін Тапсырыс берушінің аумағына Орындаушының қызметкерлері мен автокөліктеріне қол жеткізуін қамтамасыз ету</w:t>
            </w:r>
            <w:r w:rsidR="00F25D2D" w:rsidRPr="00BA2490">
              <w:rPr>
                <w:rFonts w:ascii="Arial" w:hAnsi="Arial" w:cs="Arial"/>
                <w:snapToGrid w:val="0"/>
                <w:color w:val="1A1A1A" w:themeColor="background1" w:themeShade="1A"/>
              </w:rPr>
              <w:t>.</w:t>
            </w:r>
          </w:p>
          <w:p w:rsidR="00F25D2D" w:rsidRPr="00BA2490" w:rsidRDefault="004141E7" w:rsidP="003F20FE">
            <w:pPr>
              <w:pStyle w:val="ae"/>
              <w:widowControl w:val="0"/>
              <w:numPr>
                <w:ilvl w:val="2"/>
                <w:numId w:val="1"/>
              </w:numPr>
              <w:jc w:val="both"/>
              <w:rPr>
                <w:rFonts w:ascii="Arial" w:hAnsi="Arial" w:cs="Arial"/>
                <w:snapToGrid w:val="0"/>
                <w:color w:val="1A1A1A" w:themeColor="background1" w:themeShade="1A"/>
              </w:rPr>
            </w:pPr>
            <w:r w:rsidRPr="00BA2490">
              <w:rPr>
                <w:rFonts w:ascii="Arial" w:hAnsi="Arial" w:cs="Arial"/>
                <w:snapToGrid w:val="0"/>
                <w:color w:val="1A1A1A" w:themeColor="background1" w:themeShade="1A"/>
              </w:rPr>
              <w:t>Осы Шарт тоқтатылғанға дейін өз міндеттерін атқару үшін Орындаушы тартқан тұлғалармен тікелей қарым-қатынас жасамауға</w:t>
            </w:r>
            <w:r w:rsidR="00F25D2D" w:rsidRPr="00BA2490">
              <w:rPr>
                <w:rFonts w:ascii="Arial" w:hAnsi="Arial" w:cs="Arial"/>
                <w:snapToGrid w:val="0"/>
                <w:color w:val="1A1A1A" w:themeColor="background1" w:themeShade="1A"/>
              </w:rPr>
              <w:t>.</w:t>
            </w:r>
          </w:p>
          <w:p w:rsidR="006800AE" w:rsidRPr="00BA2490" w:rsidRDefault="006800AE" w:rsidP="00BA2490">
            <w:pPr>
              <w:pStyle w:val="ae"/>
              <w:widowControl w:val="0"/>
              <w:ind w:left="720"/>
              <w:jc w:val="both"/>
              <w:rPr>
                <w:rFonts w:ascii="Arial" w:hAnsi="Arial" w:cs="Arial"/>
                <w:snapToGrid w:val="0"/>
                <w:color w:val="1A1A1A" w:themeColor="background1" w:themeShade="1A"/>
              </w:rPr>
            </w:pPr>
          </w:p>
          <w:p w:rsidR="00917758" w:rsidRPr="00917758" w:rsidRDefault="00917758" w:rsidP="00917758">
            <w:pPr>
              <w:pStyle w:val="ae"/>
              <w:widowControl w:val="0"/>
              <w:numPr>
                <w:ilvl w:val="2"/>
                <w:numId w:val="1"/>
              </w:numPr>
              <w:jc w:val="both"/>
              <w:rPr>
                <w:rFonts w:ascii="Arial" w:hAnsi="Arial" w:cs="Arial"/>
                <w:snapToGrid w:val="0"/>
                <w:color w:val="1A1A1A" w:themeColor="background1" w:themeShade="1A"/>
              </w:rPr>
            </w:pPr>
            <w:r w:rsidRPr="00917758">
              <w:rPr>
                <w:rFonts w:ascii="Arial" w:hAnsi="Arial" w:cs="Arial"/>
                <w:snapToGrid w:val="0"/>
                <w:color w:val="1A1A1A" w:themeColor="background1" w:themeShade="1A"/>
              </w:rPr>
              <w:t>Тапсырыс беруші міндеттенеді:</w:t>
            </w:r>
          </w:p>
          <w:p w:rsidR="00917758" w:rsidRPr="00917758" w:rsidRDefault="00917758" w:rsidP="00917758">
            <w:pPr>
              <w:pStyle w:val="ae"/>
              <w:widowControl w:val="0"/>
              <w:ind w:left="720"/>
              <w:jc w:val="both"/>
              <w:rPr>
                <w:rFonts w:ascii="Arial" w:hAnsi="Arial" w:cs="Arial"/>
                <w:snapToGrid w:val="0"/>
                <w:color w:val="1A1A1A" w:themeColor="background1" w:themeShade="1A"/>
              </w:rPr>
            </w:pPr>
            <w:r w:rsidRPr="00917758">
              <w:rPr>
                <w:rFonts w:ascii="Arial" w:hAnsi="Arial" w:cs="Arial"/>
                <w:snapToGrid w:val="0"/>
                <w:color w:val="1A1A1A" w:themeColor="background1" w:themeShade="1A"/>
              </w:rPr>
              <w:t>•</w:t>
            </w:r>
            <w:r w:rsidRPr="00917758">
              <w:rPr>
                <w:rFonts w:ascii="Arial" w:hAnsi="Arial" w:cs="Arial"/>
                <w:snapToGrid w:val="0"/>
                <w:color w:val="1A1A1A" w:themeColor="background1" w:themeShade="1A"/>
              </w:rPr>
              <w:tab/>
              <w:t>Орындаушы берген шығыс материалдарын қабылдауға міндетті (курьерлік жүкқұжаттар, брендтелген конверттер, пакеттер, қаптар және скотч таспалар) қабылдау-беру ведомосі бойынша қол қойып;</w:t>
            </w:r>
          </w:p>
          <w:p w:rsidR="00917758" w:rsidRPr="00917758" w:rsidRDefault="00917758" w:rsidP="00917758">
            <w:pPr>
              <w:pStyle w:val="ae"/>
              <w:widowControl w:val="0"/>
              <w:ind w:left="720"/>
              <w:jc w:val="both"/>
              <w:rPr>
                <w:rFonts w:ascii="Arial" w:hAnsi="Arial" w:cs="Arial"/>
                <w:snapToGrid w:val="0"/>
                <w:color w:val="1A1A1A" w:themeColor="background1" w:themeShade="1A"/>
              </w:rPr>
            </w:pPr>
            <w:r w:rsidRPr="00917758">
              <w:rPr>
                <w:rFonts w:ascii="Arial" w:hAnsi="Arial" w:cs="Arial"/>
                <w:snapToGrid w:val="0"/>
                <w:color w:val="1A1A1A" w:themeColor="background1" w:themeShade="1A"/>
              </w:rPr>
              <w:lastRenderedPageBreak/>
              <w:t>•</w:t>
            </w:r>
            <w:r w:rsidRPr="00917758">
              <w:rPr>
                <w:rFonts w:ascii="Arial" w:hAnsi="Arial" w:cs="Arial"/>
                <w:snapToGrid w:val="0"/>
                <w:color w:val="1A1A1A" w:themeColor="background1" w:themeShade="1A"/>
              </w:rPr>
              <w:tab/>
              <w:t>Орындаушы берген шығыс материалдарын олардың тікелей мақсаты бойынша пайдаланбау, атап айтқанда басқа курьерлік қызметтер арқылы курьерлік жөнелтімдерді жіберу;</w:t>
            </w:r>
          </w:p>
          <w:p w:rsidR="00917758" w:rsidRPr="00917758" w:rsidRDefault="00917758" w:rsidP="00917758">
            <w:pPr>
              <w:pStyle w:val="ae"/>
              <w:widowControl w:val="0"/>
              <w:ind w:left="720"/>
              <w:jc w:val="both"/>
              <w:rPr>
                <w:rFonts w:ascii="Arial" w:hAnsi="Arial" w:cs="Arial"/>
                <w:snapToGrid w:val="0"/>
                <w:color w:val="1A1A1A" w:themeColor="background1" w:themeShade="1A"/>
              </w:rPr>
            </w:pPr>
            <w:r w:rsidRPr="00917758">
              <w:rPr>
                <w:rFonts w:ascii="Arial" w:hAnsi="Arial" w:cs="Arial"/>
                <w:snapToGrid w:val="0"/>
                <w:color w:val="1A1A1A" w:themeColor="background1" w:themeShade="1A"/>
              </w:rPr>
              <w:t>•</w:t>
            </w:r>
            <w:r w:rsidRPr="00917758">
              <w:rPr>
                <w:rFonts w:ascii="Arial" w:hAnsi="Arial" w:cs="Arial"/>
                <w:snapToGrid w:val="0"/>
                <w:color w:val="1A1A1A" w:themeColor="background1" w:themeShade="1A"/>
              </w:rPr>
              <w:tab/>
              <w:t>Тапсырыс берушіге берілген шығыс материалдарының қалдықтарына түгендеу жүргізу кезінде Орындаушының өкілдеріне жан-жақты көмек көрсету;</w:t>
            </w:r>
          </w:p>
          <w:p w:rsidR="007E61C4" w:rsidRPr="00BA2490" w:rsidRDefault="00917758" w:rsidP="00917758">
            <w:pPr>
              <w:pStyle w:val="ae"/>
              <w:widowControl w:val="0"/>
              <w:ind w:left="720"/>
              <w:jc w:val="both"/>
              <w:rPr>
                <w:rFonts w:ascii="Arial" w:hAnsi="Arial" w:cs="Arial"/>
                <w:snapToGrid w:val="0"/>
                <w:color w:val="1A1A1A" w:themeColor="background1" w:themeShade="1A"/>
              </w:rPr>
            </w:pPr>
            <w:r w:rsidRPr="00917758">
              <w:rPr>
                <w:rFonts w:ascii="Arial" w:hAnsi="Arial" w:cs="Arial"/>
                <w:snapToGrid w:val="0"/>
                <w:color w:val="1A1A1A" w:themeColor="background1" w:themeShade="1A"/>
              </w:rPr>
              <w:t>•</w:t>
            </w:r>
            <w:r w:rsidRPr="00917758">
              <w:rPr>
                <w:rFonts w:ascii="Arial" w:hAnsi="Arial" w:cs="Arial"/>
                <w:snapToGrid w:val="0"/>
                <w:color w:val="1A1A1A" w:themeColor="background1" w:themeShade="1A"/>
              </w:rPr>
              <w:tab/>
              <w:t>Щығын материалдарының жарамсыздығы немесе бүлінуі анықталған жағдайда, оларды кейіннен есептен шығару үшін Орындаушыға қайтаруға міндетті;</w:t>
            </w:r>
          </w:p>
          <w:p w:rsidR="002B4DC5" w:rsidRPr="002B4DC5" w:rsidRDefault="002B4DC5" w:rsidP="002B4DC5">
            <w:pPr>
              <w:widowControl w:val="0"/>
              <w:jc w:val="both"/>
              <w:rPr>
                <w:rFonts w:ascii="Arial" w:hAnsi="Arial" w:cs="Arial"/>
                <w:snapToGrid w:val="0"/>
                <w:color w:val="1A1A1A" w:themeColor="background1" w:themeShade="1A"/>
              </w:rPr>
            </w:pPr>
          </w:p>
          <w:p w:rsidR="00F25D2D" w:rsidRPr="00BA2490" w:rsidRDefault="004141E7" w:rsidP="003F20FE">
            <w:pPr>
              <w:pStyle w:val="ae"/>
              <w:widowControl w:val="0"/>
              <w:numPr>
                <w:ilvl w:val="2"/>
                <w:numId w:val="1"/>
              </w:numPr>
              <w:jc w:val="both"/>
              <w:rPr>
                <w:rFonts w:ascii="Arial" w:hAnsi="Arial" w:cs="Arial"/>
                <w:snapToGrid w:val="0"/>
                <w:color w:val="1A1A1A" w:themeColor="background1" w:themeShade="1A"/>
              </w:rPr>
            </w:pPr>
            <w:r w:rsidRPr="00BA2490">
              <w:rPr>
                <w:rFonts w:ascii="Arial" w:hAnsi="Arial" w:cs="Arial"/>
                <w:snapToGrid w:val="0"/>
                <w:color w:val="1A1A1A" w:themeColor="background1" w:themeShade="1A"/>
              </w:rPr>
              <w:t>Қазақстан Республикасының аумағында, алыс және жақын шетелдерде қолданылатын тасымалдау ережелерін сақтау, атап айтқанда: жолда бірнеше артық жүк тиеуді, сондай-ақ ұзақ мерзімді сақтауды ескере отырып, жөнелтімдердің көліктің аралас түрімен тасымалдау кезінде зақымданудан толық сақталуын қамтамасыз ету мақсатында қаптаманың сыртқы сауда айналымының талаптарына сәйкестігін қолдау</w:t>
            </w:r>
            <w:r w:rsidR="00F25D2D" w:rsidRPr="00BA2490">
              <w:rPr>
                <w:rFonts w:ascii="Arial" w:hAnsi="Arial" w:cs="Arial"/>
                <w:snapToGrid w:val="0"/>
                <w:color w:val="1A1A1A" w:themeColor="background1" w:themeShade="1A"/>
              </w:rPr>
              <w:t>.</w:t>
            </w:r>
          </w:p>
          <w:p w:rsidR="00EC1566" w:rsidRPr="00BA2490" w:rsidRDefault="00EC1566" w:rsidP="00BA2490">
            <w:pPr>
              <w:pStyle w:val="ae"/>
              <w:widowControl w:val="0"/>
              <w:ind w:left="720"/>
              <w:jc w:val="both"/>
              <w:rPr>
                <w:rFonts w:ascii="Arial" w:hAnsi="Arial" w:cs="Arial"/>
                <w:snapToGrid w:val="0"/>
                <w:color w:val="1A1A1A" w:themeColor="background1" w:themeShade="1A"/>
              </w:rPr>
            </w:pPr>
          </w:p>
          <w:p w:rsidR="00F25D2D" w:rsidRPr="00BA2490" w:rsidRDefault="004141E7" w:rsidP="003F20FE">
            <w:pPr>
              <w:pStyle w:val="ae"/>
              <w:widowControl w:val="0"/>
              <w:numPr>
                <w:ilvl w:val="2"/>
                <w:numId w:val="1"/>
              </w:numPr>
              <w:jc w:val="both"/>
              <w:rPr>
                <w:rFonts w:ascii="Arial" w:hAnsi="Arial" w:cs="Arial"/>
                <w:snapToGrid w:val="0"/>
                <w:color w:val="1A1A1A" w:themeColor="background1" w:themeShade="1A"/>
              </w:rPr>
            </w:pPr>
            <w:r w:rsidRPr="00BA2490">
              <w:rPr>
                <w:rFonts w:ascii="Arial" w:hAnsi="Arial" w:cs="Arial"/>
                <w:snapToGrid w:val="0"/>
                <w:color w:val="1A1A1A" w:themeColor="background1" w:themeShade="1A"/>
              </w:rPr>
              <w:t>Барлық қажетті құжаттарды, оның ішінде инвойстарды, лицензияларды, саны мен сапасының сертификаттарын, сондай-ақ орындаушының өз міндеттемелерін орындауы үшін қажетті басқа да құжаттарды ұсыну</w:t>
            </w:r>
            <w:r w:rsidR="00F25D2D" w:rsidRPr="00BA2490">
              <w:rPr>
                <w:rFonts w:ascii="Arial" w:hAnsi="Arial" w:cs="Arial"/>
                <w:snapToGrid w:val="0"/>
                <w:color w:val="1A1A1A" w:themeColor="background1" w:themeShade="1A"/>
              </w:rPr>
              <w:t>.</w:t>
            </w:r>
          </w:p>
          <w:p w:rsidR="00F25D2D" w:rsidRDefault="004141E7" w:rsidP="003F20FE">
            <w:pPr>
              <w:pStyle w:val="ae"/>
              <w:widowControl w:val="0"/>
              <w:numPr>
                <w:ilvl w:val="2"/>
                <w:numId w:val="1"/>
              </w:numPr>
              <w:jc w:val="both"/>
              <w:rPr>
                <w:rFonts w:ascii="Arial" w:hAnsi="Arial" w:cs="Arial"/>
                <w:snapToGrid w:val="0"/>
                <w:color w:val="1A1A1A" w:themeColor="background1" w:themeShade="1A"/>
              </w:rPr>
            </w:pPr>
            <w:r w:rsidRPr="00BA2490">
              <w:rPr>
                <w:rFonts w:ascii="Arial" w:hAnsi="Arial" w:cs="Arial"/>
                <w:snapToGrid w:val="0"/>
                <w:color w:val="1A1A1A" w:themeColor="background1" w:themeShade="1A"/>
              </w:rPr>
              <w:t>Әуе, темір жол, автомобиль көлігімен тасымалдауға тыйым салынған заттарды Орындаушының бұйрықтарымен(нұсқаулықтарымен), сондай-ақ Қазақстан Республик</w:t>
            </w:r>
            <w:r w:rsidR="004E6154">
              <w:rPr>
                <w:rFonts w:ascii="Arial" w:hAnsi="Arial" w:cs="Arial"/>
                <w:snapToGrid w:val="0"/>
                <w:color w:val="1A1A1A" w:themeColor="background1" w:themeShade="1A"/>
              </w:rPr>
              <w:t xml:space="preserve">асының заңнамасымен (Шартқа № </w:t>
            </w:r>
            <w:r w:rsidR="005F169A">
              <w:rPr>
                <w:rFonts w:ascii="Arial" w:hAnsi="Arial" w:cs="Arial"/>
                <w:snapToGrid w:val="0"/>
                <w:color w:val="1A1A1A" w:themeColor="background1" w:themeShade="1A"/>
              </w:rPr>
              <w:t>6</w:t>
            </w:r>
            <w:r w:rsidRPr="00BA2490">
              <w:rPr>
                <w:rFonts w:ascii="Arial" w:hAnsi="Arial" w:cs="Arial"/>
                <w:snapToGrid w:val="0"/>
                <w:color w:val="1A1A1A" w:themeColor="background1" w:themeShade="1A"/>
              </w:rPr>
              <w:t xml:space="preserve"> қосымша)</w:t>
            </w:r>
            <w:r w:rsidR="00F25D2D" w:rsidRPr="00BA2490">
              <w:rPr>
                <w:rFonts w:ascii="Arial" w:hAnsi="Arial" w:cs="Arial"/>
                <w:snapToGrid w:val="0"/>
                <w:color w:val="1A1A1A" w:themeColor="background1" w:themeShade="1A"/>
              </w:rPr>
              <w:t>.</w:t>
            </w:r>
          </w:p>
          <w:p w:rsidR="002E676D" w:rsidRDefault="00D85C5E" w:rsidP="002E676D">
            <w:pPr>
              <w:pStyle w:val="ae"/>
              <w:widowControl w:val="0"/>
              <w:numPr>
                <w:ilvl w:val="2"/>
                <w:numId w:val="1"/>
              </w:numPr>
              <w:jc w:val="both"/>
              <w:rPr>
                <w:rFonts w:ascii="Arial" w:hAnsi="Arial" w:cs="Arial"/>
                <w:snapToGrid w:val="0"/>
                <w:color w:val="1A1A1A" w:themeColor="background1" w:themeShade="1A"/>
              </w:rPr>
            </w:pPr>
            <w:r>
              <w:rPr>
                <w:rFonts w:ascii="Arial" w:hAnsi="Arial" w:cs="Arial"/>
                <w:snapToGrid w:val="0"/>
                <w:color w:val="1A1A1A" w:themeColor="background1" w:themeShade="1A"/>
              </w:rPr>
              <w:t>Келісім шарттың 1</w:t>
            </w:r>
            <w:r w:rsidR="00976482">
              <w:rPr>
                <w:rFonts w:ascii="Arial" w:hAnsi="Arial" w:cs="Arial"/>
                <w:snapToGrid w:val="0"/>
                <w:color w:val="1A1A1A" w:themeColor="background1" w:themeShade="1A"/>
              </w:rPr>
              <w:t>7</w:t>
            </w:r>
            <w:r w:rsidR="002E676D" w:rsidRPr="002E676D">
              <w:rPr>
                <w:rFonts w:ascii="Arial" w:hAnsi="Arial" w:cs="Arial"/>
                <w:snapToGrid w:val="0"/>
                <w:color w:val="1A1A1A" w:themeColor="background1" w:themeShade="1A"/>
              </w:rPr>
              <w:t>-ші тармағында</w:t>
            </w:r>
            <w:r w:rsidR="002E676D">
              <w:rPr>
                <w:rFonts w:ascii="Arial" w:hAnsi="Arial" w:cs="Arial"/>
                <w:snapToGrid w:val="0"/>
                <w:color w:val="1A1A1A" w:themeColor="background1" w:themeShade="1A"/>
              </w:rPr>
              <w:t xml:space="preserve"> көрсетілгендей</w:t>
            </w:r>
            <w:r w:rsidR="002E676D" w:rsidRPr="002E676D">
              <w:rPr>
                <w:rFonts w:ascii="Arial" w:hAnsi="Arial" w:cs="Arial"/>
                <w:snapToGrid w:val="0"/>
                <w:color w:val="1A1A1A" w:themeColor="background1" w:themeShade="1A"/>
              </w:rPr>
              <w:t>,</w:t>
            </w:r>
            <w:r w:rsidR="002E676D">
              <w:rPr>
                <w:rFonts w:ascii="Arial" w:hAnsi="Arial" w:cs="Arial"/>
                <w:snapToGrid w:val="0"/>
                <w:color w:val="1A1A1A" w:themeColor="background1" w:themeShade="1A"/>
              </w:rPr>
              <w:t xml:space="preserve"> </w:t>
            </w:r>
            <w:r w:rsidR="002E676D" w:rsidRPr="002E676D">
              <w:rPr>
                <w:rFonts w:ascii="Arial" w:hAnsi="Arial" w:cs="Arial"/>
                <w:snapToGrid w:val="0"/>
                <w:color w:val="1A1A1A" w:themeColor="background1" w:themeShade="1A"/>
              </w:rPr>
              <w:t>Халықаралық жөнелтімдер кеңсе қызметкеллерінен немесе Орындаушының веб сайтында нақтыланады.</w:t>
            </w:r>
          </w:p>
          <w:p w:rsidR="004106F7" w:rsidRDefault="004106F7" w:rsidP="004106F7">
            <w:pPr>
              <w:pStyle w:val="ae"/>
              <w:widowControl w:val="0"/>
              <w:numPr>
                <w:ilvl w:val="2"/>
                <w:numId w:val="1"/>
              </w:numPr>
              <w:jc w:val="both"/>
              <w:rPr>
                <w:rFonts w:ascii="Arial" w:hAnsi="Arial" w:cs="Arial"/>
                <w:snapToGrid w:val="0"/>
                <w:color w:val="1A1A1A" w:themeColor="background1" w:themeShade="1A"/>
              </w:rPr>
            </w:pPr>
            <w:r w:rsidRPr="004106F7">
              <w:rPr>
                <w:rFonts w:ascii="Arial" w:hAnsi="Arial" w:cs="Arial"/>
                <w:snapToGrid w:val="0"/>
                <w:color w:val="1A1A1A" w:themeColor="background1" w:themeShade="1A"/>
              </w:rPr>
              <w:t>Жөнелтімдердің белгілі бір түрлерін: қауіпті, нәзік, температуралық режим шарттарын сақтауды талап ететін, сондай-ақ ерекше жағдайлар талап етілетін жүктердің басқа да санаттарын сақтау, тасымалдау шарттары туралы Орындаушыға хабарлау және қажет болған жағдайда нұсқау беру.</w:t>
            </w:r>
          </w:p>
          <w:p w:rsidR="00D07C79" w:rsidRPr="00D07C79" w:rsidRDefault="00D07C79" w:rsidP="00D07C79">
            <w:pPr>
              <w:widowControl w:val="0"/>
              <w:jc w:val="both"/>
              <w:rPr>
                <w:rFonts w:ascii="Arial" w:hAnsi="Arial" w:cs="Arial"/>
                <w:snapToGrid w:val="0"/>
                <w:color w:val="1A1A1A" w:themeColor="background1" w:themeShade="1A"/>
              </w:rPr>
            </w:pPr>
          </w:p>
          <w:p w:rsidR="00D07C79" w:rsidRDefault="00D07C79" w:rsidP="00D07C79">
            <w:pPr>
              <w:pStyle w:val="ae"/>
              <w:widowControl w:val="0"/>
              <w:numPr>
                <w:ilvl w:val="2"/>
                <w:numId w:val="1"/>
              </w:numPr>
              <w:jc w:val="both"/>
              <w:rPr>
                <w:rFonts w:ascii="Arial" w:hAnsi="Arial" w:cs="Arial"/>
                <w:snapToGrid w:val="0"/>
                <w:color w:val="1A1A1A" w:themeColor="background1" w:themeShade="1A"/>
              </w:rPr>
            </w:pPr>
            <w:r w:rsidRPr="00D07C79">
              <w:rPr>
                <w:rFonts w:ascii="Arial" w:hAnsi="Arial" w:cs="Arial"/>
                <w:snapToGrid w:val="0"/>
                <w:color w:val="1A1A1A" w:themeColor="background1" w:themeShade="1A"/>
              </w:rPr>
              <w:t>Курьерлік жөнелтімді Тапсырыс берушінің қызметкері жіберген/алған жағдайда, оған Орындаушының қызметкеріне ұсынуға сенімхат беріледі.</w:t>
            </w:r>
          </w:p>
          <w:p w:rsidR="00D07C79" w:rsidRPr="00D07C79" w:rsidRDefault="00D07C79" w:rsidP="00D07C79">
            <w:pPr>
              <w:pStyle w:val="ae"/>
              <w:rPr>
                <w:rFonts w:ascii="Arial" w:hAnsi="Arial" w:cs="Arial"/>
                <w:snapToGrid w:val="0"/>
                <w:color w:val="1A1A1A" w:themeColor="background1" w:themeShade="1A"/>
              </w:rPr>
            </w:pPr>
          </w:p>
          <w:p w:rsidR="00D07C79" w:rsidRPr="00BA2490" w:rsidRDefault="00D07C79" w:rsidP="00D07C79">
            <w:pPr>
              <w:pStyle w:val="ae"/>
              <w:widowControl w:val="0"/>
              <w:numPr>
                <w:ilvl w:val="2"/>
                <w:numId w:val="1"/>
              </w:numPr>
              <w:jc w:val="both"/>
              <w:rPr>
                <w:rFonts w:ascii="Arial" w:hAnsi="Arial" w:cs="Arial"/>
                <w:snapToGrid w:val="0"/>
                <w:color w:val="1A1A1A" w:themeColor="background1" w:themeShade="1A"/>
              </w:rPr>
            </w:pPr>
            <w:r w:rsidRPr="00D07C79">
              <w:rPr>
                <w:rFonts w:ascii="Arial" w:hAnsi="Arial" w:cs="Arial"/>
                <w:snapToGrid w:val="0"/>
                <w:color w:val="1A1A1A" w:themeColor="background1" w:themeShade="1A"/>
              </w:rPr>
              <w:t xml:space="preserve">Уәкілетті тұлға(лар) өзгерген, заңды/физикалық мекенжайы, электрондық пошта мекенжайлары, деректемелері өзгерген кезде Тапсырыс беруші бұл туралы Орындаушыны </w:t>
            </w:r>
            <w:r w:rsidRPr="00D07C79">
              <w:rPr>
                <w:rFonts w:ascii="Arial" w:hAnsi="Arial" w:cs="Arial"/>
                <w:snapToGrid w:val="0"/>
                <w:color w:val="1A1A1A" w:themeColor="background1" w:themeShade="1A"/>
              </w:rPr>
              <w:lastRenderedPageBreak/>
              <w:t>күнтізбелік 2 (екі) күн ішінде жазбаша хабарлама, WhatsApp мессенджері арқылы, SMS арқылы хабарлайды. Тапсырыс беруші Орындаушының ақпаратты назарға алу туралы кері байланыс алған кезде хабарлама қабылданған болып саналады.</w:t>
            </w:r>
          </w:p>
          <w:p w:rsidR="00F25D2D" w:rsidRPr="00CF4397" w:rsidRDefault="004141E7" w:rsidP="003F20FE">
            <w:pPr>
              <w:widowControl w:val="0"/>
              <w:numPr>
                <w:ilvl w:val="1"/>
                <w:numId w:val="1"/>
              </w:numPr>
              <w:jc w:val="both"/>
              <w:rPr>
                <w:rFonts w:ascii="Arial" w:hAnsi="Arial" w:cs="Arial"/>
                <w:b/>
                <w:bCs/>
                <w:snapToGrid w:val="0"/>
                <w:color w:val="1A1A1A" w:themeColor="background1" w:themeShade="1A"/>
              </w:rPr>
            </w:pPr>
            <w:r w:rsidRPr="004141E7">
              <w:rPr>
                <w:rFonts w:ascii="Arial" w:hAnsi="Arial" w:cs="Arial"/>
                <w:b/>
                <w:bCs/>
                <w:snapToGrid w:val="0"/>
                <w:color w:val="1A1A1A" w:themeColor="background1" w:themeShade="1A"/>
              </w:rPr>
              <w:t>Тапсырыс беруші құқылы</w:t>
            </w:r>
            <w:r w:rsidR="00F25D2D" w:rsidRPr="00CF4397">
              <w:rPr>
                <w:rFonts w:ascii="Arial" w:hAnsi="Arial" w:cs="Arial"/>
                <w:b/>
                <w:bCs/>
                <w:snapToGrid w:val="0"/>
                <w:color w:val="1A1A1A" w:themeColor="background1" w:themeShade="1A"/>
              </w:rPr>
              <w:t>:</w:t>
            </w:r>
          </w:p>
          <w:p w:rsidR="00F25D2D" w:rsidRPr="00B43B66" w:rsidRDefault="004141E7" w:rsidP="003F20FE">
            <w:pPr>
              <w:pStyle w:val="ae"/>
              <w:widowControl w:val="0"/>
              <w:numPr>
                <w:ilvl w:val="2"/>
                <w:numId w:val="1"/>
              </w:numPr>
              <w:jc w:val="both"/>
              <w:rPr>
                <w:rFonts w:ascii="Arial" w:hAnsi="Arial" w:cs="Arial"/>
                <w:snapToGrid w:val="0"/>
                <w:color w:val="1A1A1A" w:themeColor="background1" w:themeShade="1A"/>
              </w:rPr>
            </w:pPr>
            <w:r w:rsidRPr="00B43B66">
              <w:rPr>
                <w:rFonts w:ascii="Arial" w:hAnsi="Arial" w:cs="Arial"/>
                <w:snapToGrid w:val="0"/>
                <w:color w:val="1A1A1A" w:themeColor="background1" w:themeShade="1A"/>
              </w:rPr>
              <w:t>Орындаушыдан шарттың тиісті орындалуын талап ету</w:t>
            </w:r>
          </w:p>
          <w:p w:rsidR="00F25D2D" w:rsidRDefault="004141E7" w:rsidP="003F20FE">
            <w:pPr>
              <w:pStyle w:val="ae"/>
              <w:widowControl w:val="0"/>
              <w:numPr>
                <w:ilvl w:val="2"/>
                <w:numId w:val="1"/>
              </w:numPr>
              <w:jc w:val="both"/>
              <w:rPr>
                <w:rFonts w:ascii="Arial" w:hAnsi="Arial" w:cs="Arial"/>
                <w:snapToGrid w:val="0"/>
                <w:color w:val="1A1A1A" w:themeColor="background1" w:themeShade="1A"/>
              </w:rPr>
            </w:pPr>
            <w:r w:rsidRPr="004141E7">
              <w:rPr>
                <w:rFonts w:ascii="Arial" w:hAnsi="Arial" w:cs="Arial"/>
                <w:snapToGrid w:val="0"/>
                <w:color w:val="1A1A1A" w:themeColor="background1" w:themeShade="1A"/>
              </w:rPr>
              <w:t>Орындаушыны 30 (отыз) күнтізбелік күннен кешіктірмей алдын ала хабардар ете отырып, осы шартты бұзу</w:t>
            </w:r>
            <w:r w:rsidR="00F25D2D" w:rsidRPr="00CF4397">
              <w:rPr>
                <w:rFonts w:ascii="Arial" w:hAnsi="Arial" w:cs="Arial"/>
                <w:snapToGrid w:val="0"/>
                <w:color w:val="1A1A1A" w:themeColor="background1" w:themeShade="1A"/>
              </w:rPr>
              <w:t>.</w:t>
            </w:r>
          </w:p>
          <w:p w:rsidR="00B95B40" w:rsidRPr="00CF4397" w:rsidRDefault="00B95B40" w:rsidP="00B95B40">
            <w:pPr>
              <w:pStyle w:val="ae"/>
              <w:widowControl w:val="0"/>
              <w:ind w:left="720"/>
              <w:jc w:val="both"/>
              <w:rPr>
                <w:rFonts w:ascii="Arial" w:hAnsi="Arial" w:cs="Arial"/>
                <w:snapToGrid w:val="0"/>
                <w:color w:val="1A1A1A" w:themeColor="background1" w:themeShade="1A"/>
              </w:rPr>
            </w:pPr>
          </w:p>
          <w:p w:rsidR="00F25D2D" w:rsidRPr="00CF4397" w:rsidRDefault="004141E7" w:rsidP="003F20FE">
            <w:pPr>
              <w:pStyle w:val="ae"/>
              <w:widowControl w:val="0"/>
              <w:numPr>
                <w:ilvl w:val="2"/>
                <w:numId w:val="1"/>
              </w:numPr>
              <w:jc w:val="both"/>
              <w:rPr>
                <w:rFonts w:ascii="Arial" w:hAnsi="Arial" w:cs="Arial"/>
                <w:snapToGrid w:val="0"/>
                <w:color w:val="1A1A1A" w:themeColor="background1" w:themeShade="1A"/>
              </w:rPr>
            </w:pPr>
            <w:r w:rsidRPr="004141E7">
              <w:rPr>
                <w:rFonts w:ascii="Arial" w:hAnsi="Arial" w:cs="Arial"/>
                <w:snapToGrid w:val="0"/>
                <w:color w:val="1A1A1A" w:themeColor="background1" w:themeShade="1A"/>
              </w:rPr>
              <w:t>Өз қалауы бойынша сақтандыру компаниясына жүгіну арқылы тәуекелдердің барлық түрлерінен жөнелтімді сақтандыруды жүзеге асыру</w:t>
            </w:r>
            <w:r w:rsidR="00F25D2D" w:rsidRPr="00CF4397">
              <w:rPr>
                <w:rFonts w:ascii="Arial" w:hAnsi="Arial" w:cs="Arial"/>
                <w:snapToGrid w:val="0"/>
                <w:color w:val="1A1A1A" w:themeColor="background1" w:themeShade="1A"/>
              </w:rPr>
              <w:t>.</w:t>
            </w:r>
          </w:p>
          <w:p w:rsidR="00F25D2D" w:rsidRDefault="004141E7" w:rsidP="003F20FE">
            <w:pPr>
              <w:pStyle w:val="ae"/>
              <w:widowControl w:val="0"/>
              <w:numPr>
                <w:ilvl w:val="2"/>
                <w:numId w:val="1"/>
              </w:numPr>
              <w:jc w:val="both"/>
              <w:rPr>
                <w:rFonts w:ascii="Arial" w:hAnsi="Arial" w:cs="Arial"/>
                <w:snapToGrid w:val="0"/>
                <w:color w:val="1A1A1A" w:themeColor="background1" w:themeShade="1A"/>
              </w:rPr>
            </w:pPr>
            <w:r w:rsidRPr="004141E7">
              <w:rPr>
                <w:rFonts w:ascii="Arial" w:hAnsi="Arial" w:cs="Arial"/>
                <w:snapToGrid w:val="0"/>
                <w:color w:val="1A1A1A" w:themeColor="background1" w:themeShade="1A"/>
              </w:rPr>
              <w:t xml:space="preserve">Орындаушы ұсынатын қосымша қызметтерді пайдалану (Шартқа № </w:t>
            </w:r>
            <w:r w:rsidR="005F169A">
              <w:rPr>
                <w:rFonts w:ascii="Arial" w:hAnsi="Arial" w:cs="Arial"/>
                <w:snapToGrid w:val="0"/>
                <w:color w:val="1A1A1A" w:themeColor="background1" w:themeShade="1A"/>
              </w:rPr>
              <w:t>5</w:t>
            </w:r>
            <w:r w:rsidRPr="004141E7">
              <w:rPr>
                <w:rFonts w:ascii="Arial" w:hAnsi="Arial" w:cs="Arial"/>
                <w:snapToGrid w:val="0"/>
                <w:color w:val="1A1A1A" w:themeColor="background1" w:themeShade="1A"/>
              </w:rPr>
              <w:t xml:space="preserve"> қосымша)</w:t>
            </w:r>
          </w:p>
          <w:p w:rsidR="00B95B40" w:rsidRPr="00CF4397" w:rsidRDefault="00B95B40" w:rsidP="00B95B40">
            <w:pPr>
              <w:pStyle w:val="ae"/>
              <w:widowControl w:val="0"/>
              <w:ind w:left="720"/>
              <w:jc w:val="both"/>
              <w:rPr>
                <w:rFonts w:ascii="Arial" w:hAnsi="Arial" w:cs="Arial"/>
                <w:snapToGrid w:val="0"/>
                <w:color w:val="1A1A1A" w:themeColor="background1" w:themeShade="1A"/>
              </w:rPr>
            </w:pPr>
          </w:p>
          <w:p w:rsidR="00F25D2D" w:rsidRPr="00CF4397" w:rsidRDefault="004141E7" w:rsidP="003F20FE">
            <w:pPr>
              <w:pStyle w:val="ae"/>
              <w:widowControl w:val="0"/>
              <w:numPr>
                <w:ilvl w:val="2"/>
                <w:numId w:val="1"/>
              </w:numPr>
              <w:jc w:val="both"/>
              <w:rPr>
                <w:rFonts w:ascii="Arial" w:hAnsi="Arial" w:cs="Arial"/>
                <w:snapToGrid w:val="0"/>
                <w:color w:val="1A1A1A" w:themeColor="background1" w:themeShade="1A"/>
              </w:rPr>
            </w:pPr>
            <w:r w:rsidRPr="004141E7">
              <w:rPr>
                <w:rFonts w:ascii="Arial" w:hAnsi="Arial" w:cs="Arial"/>
                <w:snapToGrid w:val="0"/>
                <w:color w:val="1A1A1A" w:themeColor="background1" w:themeShade="1A"/>
              </w:rPr>
              <w:t>Орындаушыдан жөнелтімді алушыға жеткізу жөніндегі ақпаратты талап ету</w:t>
            </w:r>
            <w:r w:rsidR="00F25D2D" w:rsidRPr="00CF4397">
              <w:rPr>
                <w:rFonts w:ascii="Arial" w:hAnsi="Arial" w:cs="Arial"/>
                <w:snapToGrid w:val="0"/>
                <w:color w:val="1A1A1A" w:themeColor="background1" w:themeShade="1A"/>
              </w:rPr>
              <w:t>.</w:t>
            </w:r>
          </w:p>
          <w:p w:rsidR="00F25D2D" w:rsidRPr="00CF4397" w:rsidRDefault="004141E7" w:rsidP="003F20FE">
            <w:pPr>
              <w:pStyle w:val="ae"/>
              <w:widowControl w:val="0"/>
              <w:numPr>
                <w:ilvl w:val="2"/>
                <w:numId w:val="1"/>
              </w:numPr>
              <w:jc w:val="both"/>
              <w:rPr>
                <w:rFonts w:ascii="Arial" w:hAnsi="Arial" w:cs="Arial"/>
                <w:snapToGrid w:val="0"/>
                <w:color w:val="1A1A1A" w:themeColor="background1" w:themeShade="1A"/>
              </w:rPr>
            </w:pPr>
            <w:r w:rsidRPr="004141E7">
              <w:rPr>
                <w:rFonts w:ascii="Arial" w:hAnsi="Arial" w:cs="Arial"/>
                <w:snapToGrid w:val="0"/>
                <w:color w:val="1A1A1A" w:themeColor="background1" w:themeShade="1A"/>
              </w:rPr>
              <w:t>Орындаушы көрсеткен қызметтерге ақы төлеу үшін шоттарды уақтылы ұсынуды талап ету</w:t>
            </w:r>
            <w:r w:rsidR="00F25D2D" w:rsidRPr="00CF4397">
              <w:rPr>
                <w:rFonts w:ascii="Arial" w:hAnsi="Arial" w:cs="Arial"/>
                <w:snapToGrid w:val="0"/>
                <w:color w:val="1A1A1A" w:themeColor="background1" w:themeShade="1A"/>
              </w:rPr>
              <w:t>.</w:t>
            </w:r>
          </w:p>
          <w:p w:rsidR="00AE5DFA" w:rsidRPr="00621C6F" w:rsidRDefault="00AE5DFA" w:rsidP="00621C6F">
            <w:pPr>
              <w:widowControl w:val="0"/>
              <w:jc w:val="both"/>
              <w:rPr>
                <w:rFonts w:ascii="Arial" w:hAnsi="Arial" w:cs="Arial"/>
                <w:snapToGrid w:val="0"/>
                <w:color w:val="1A1A1A" w:themeColor="background1" w:themeShade="1A"/>
              </w:rPr>
            </w:pPr>
          </w:p>
          <w:p w:rsidR="00F25D2D" w:rsidRPr="00CF4397" w:rsidRDefault="004141E7" w:rsidP="003F20FE">
            <w:pPr>
              <w:widowControl w:val="0"/>
              <w:numPr>
                <w:ilvl w:val="0"/>
                <w:numId w:val="1"/>
              </w:numPr>
              <w:jc w:val="center"/>
              <w:rPr>
                <w:rFonts w:ascii="Arial" w:hAnsi="Arial" w:cs="Arial"/>
                <w:b/>
                <w:bCs/>
                <w:snapToGrid w:val="0"/>
                <w:color w:val="1A1A1A" w:themeColor="background1" w:themeShade="1A"/>
              </w:rPr>
            </w:pPr>
            <w:r w:rsidRPr="004141E7">
              <w:rPr>
                <w:rFonts w:ascii="Arial" w:hAnsi="Arial" w:cs="Arial"/>
                <w:b/>
                <w:bCs/>
                <w:snapToGrid w:val="0"/>
                <w:color w:val="1A1A1A" w:themeColor="background1" w:themeShade="1A"/>
              </w:rPr>
              <w:t>Төлем шарттары</w:t>
            </w:r>
            <w:r w:rsidR="00F25D2D" w:rsidRPr="00CF4397">
              <w:rPr>
                <w:rFonts w:ascii="Arial" w:hAnsi="Arial" w:cs="Arial"/>
                <w:b/>
                <w:bCs/>
                <w:snapToGrid w:val="0"/>
                <w:color w:val="1A1A1A" w:themeColor="background1" w:themeShade="1A"/>
              </w:rPr>
              <w:t>.</w:t>
            </w:r>
          </w:p>
          <w:p w:rsidR="00F25D2D" w:rsidRDefault="004141E7" w:rsidP="003F20FE">
            <w:pPr>
              <w:pStyle w:val="ae"/>
              <w:widowControl w:val="0"/>
              <w:numPr>
                <w:ilvl w:val="1"/>
                <w:numId w:val="1"/>
              </w:numPr>
              <w:jc w:val="both"/>
              <w:rPr>
                <w:rFonts w:ascii="Arial" w:hAnsi="Arial" w:cs="Arial"/>
                <w:snapToGrid w:val="0"/>
                <w:color w:val="1A1A1A" w:themeColor="background1" w:themeShade="1A"/>
              </w:rPr>
            </w:pPr>
            <w:r w:rsidRPr="0056312A">
              <w:rPr>
                <w:rFonts w:ascii="Arial" w:hAnsi="Arial" w:cs="Arial"/>
                <w:snapToGrid w:val="0"/>
                <w:color w:val="1A1A1A" w:themeColor="background1" w:themeShade="1A"/>
              </w:rPr>
              <w:t>Тапсырыс беруші Орындаушыға тарифтерге сәйкес курьерлік жөнелтімдерді жеткізу және тапсыру бойынша көрсетілген қызметтер үшін ақы төлейді (№</w:t>
            </w:r>
            <w:r w:rsidR="00353681">
              <w:rPr>
                <w:rFonts w:ascii="Arial" w:hAnsi="Arial" w:cs="Arial"/>
                <w:snapToGrid w:val="0"/>
                <w:color w:val="1A1A1A" w:themeColor="background1" w:themeShade="1A"/>
              </w:rPr>
              <w:t xml:space="preserve"> </w:t>
            </w:r>
            <w:r w:rsidRPr="0056312A">
              <w:rPr>
                <w:rFonts w:ascii="Arial" w:hAnsi="Arial" w:cs="Arial"/>
                <w:snapToGrid w:val="0"/>
                <w:color w:val="1A1A1A" w:themeColor="background1" w:themeShade="1A"/>
              </w:rPr>
              <w:t>1</w:t>
            </w:r>
            <w:r w:rsidR="00353681">
              <w:rPr>
                <w:rFonts w:ascii="Arial" w:hAnsi="Arial" w:cs="Arial"/>
                <w:snapToGrid w:val="0"/>
                <w:color w:val="1A1A1A" w:themeColor="background1" w:themeShade="1A"/>
              </w:rPr>
              <w:t>-</w:t>
            </w:r>
            <w:r w:rsidR="005F169A">
              <w:rPr>
                <w:rFonts w:ascii="Arial" w:hAnsi="Arial" w:cs="Arial"/>
                <w:snapToGrid w:val="0"/>
                <w:color w:val="1A1A1A" w:themeColor="background1" w:themeShade="1A"/>
              </w:rPr>
              <w:t>5</w:t>
            </w:r>
            <w:r w:rsidRPr="0056312A">
              <w:rPr>
                <w:rFonts w:ascii="Arial" w:hAnsi="Arial" w:cs="Arial"/>
                <w:snapToGrid w:val="0"/>
                <w:color w:val="1A1A1A" w:themeColor="background1" w:themeShade="1A"/>
              </w:rPr>
              <w:t xml:space="preserve"> қосы</w:t>
            </w:r>
            <w:r w:rsidR="00353681">
              <w:rPr>
                <w:rFonts w:ascii="Arial" w:hAnsi="Arial" w:cs="Arial"/>
                <w:snapToGrid w:val="0"/>
                <w:color w:val="1A1A1A" w:themeColor="background1" w:themeShade="1A"/>
              </w:rPr>
              <w:t>мша)</w:t>
            </w:r>
            <w:r w:rsidRPr="0056312A">
              <w:rPr>
                <w:rFonts w:ascii="Arial" w:hAnsi="Arial" w:cs="Arial"/>
                <w:snapToGrid w:val="0"/>
                <w:color w:val="1A1A1A" w:themeColor="background1" w:themeShade="1A"/>
              </w:rPr>
              <w:t xml:space="preserve"> күннен бастап 5 (бес) жұмыс күні ішінде - төлем шотын алған сәттен бастап не электрондық шот-фактура жазып берілген күннен бастап</w:t>
            </w:r>
            <w:r w:rsidR="00F25D2D" w:rsidRPr="0056312A">
              <w:rPr>
                <w:rFonts w:ascii="Arial" w:hAnsi="Arial" w:cs="Arial"/>
                <w:snapToGrid w:val="0"/>
                <w:color w:val="1A1A1A" w:themeColor="background1" w:themeShade="1A"/>
              </w:rPr>
              <w:t>.</w:t>
            </w:r>
          </w:p>
          <w:p w:rsidR="0056312A" w:rsidRPr="0056312A" w:rsidRDefault="0056312A" w:rsidP="0056312A">
            <w:pPr>
              <w:pStyle w:val="ae"/>
              <w:widowControl w:val="0"/>
              <w:ind w:left="390"/>
              <w:jc w:val="both"/>
              <w:rPr>
                <w:rFonts w:ascii="Arial" w:hAnsi="Arial" w:cs="Arial"/>
                <w:snapToGrid w:val="0"/>
                <w:color w:val="1A1A1A" w:themeColor="background1" w:themeShade="1A"/>
              </w:rPr>
            </w:pPr>
          </w:p>
          <w:p w:rsidR="00F25D2D" w:rsidRPr="00CF4397" w:rsidRDefault="004141E7" w:rsidP="003F20FE">
            <w:pPr>
              <w:pStyle w:val="af"/>
              <w:widowControl w:val="0"/>
              <w:numPr>
                <w:ilvl w:val="1"/>
                <w:numId w:val="1"/>
              </w:numPr>
              <w:ind w:right="80"/>
              <w:contextualSpacing/>
              <w:jc w:val="both"/>
              <w:rPr>
                <w:rFonts w:ascii="Arial" w:hAnsi="Arial" w:cs="Arial"/>
                <w:snapToGrid w:val="0"/>
                <w:color w:val="1A1A1A" w:themeColor="background1" w:themeShade="1A"/>
              </w:rPr>
            </w:pPr>
            <w:r w:rsidRPr="004141E7">
              <w:rPr>
                <w:rFonts w:ascii="Arial" w:hAnsi="Arial" w:cs="Arial"/>
                <w:snapToGrid w:val="0"/>
                <w:color w:val="1A1A1A" w:themeColor="background1" w:themeShade="1A"/>
              </w:rPr>
              <w:t xml:space="preserve">Орындаушы көрсеткен қызметтер үшін шот-фактураны есепті айдан кейінгі айдың басынан бастап 15 (он бес) күнтізбелік күн ішінде Тапсырыс беруші алдыңғы айдың ішінде жасаған жөнелтілім үшін </w:t>
            </w:r>
            <w:r w:rsidRPr="00A05003">
              <w:rPr>
                <w:rFonts w:ascii="Arial" w:hAnsi="Arial" w:cs="Arial"/>
                <w:b/>
                <w:snapToGrid w:val="0"/>
                <w:color w:val="1A1A1A" w:themeColor="background1" w:themeShade="1A"/>
              </w:rPr>
              <w:t xml:space="preserve">электрондық шот-фактуралардың ақпараттық жүйесінде </w:t>
            </w:r>
            <w:r w:rsidR="00AC3853">
              <w:rPr>
                <w:rFonts w:ascii="Arial" w:hAnsi="Arial" w:cs="Arial"/>
                <w:snapToGrid w:val="0"/>
                <w:color w:val="1A1A1A" w:themeColor="background1" w:themeShade="1A"/>
                <w:lang w:val="kk-KZ"/>
              </w:rPr>
              <w:t>(</w:t>
            </w:r>
            <w:r w:rsidR="00AC3853" w:rsidRPr="004141E7">
              <w:rPr>
                <w:rFonts w:ascii="Arial" w:hAnsi="Arial" w:cs="Arial"/>
                <w:snapToGrid w:val="0"/>
                <w:color w:val="1A1A1A" w:themeColor="background1" w:themeShade="1A"/>
              </w:rPr>
              <w:t xml:space="preserve">ЭШФ АЖ </w:t>
            </w:r>
            <w:r w:rsidR="00AC3853">
              <w:rPr>
                <w:rFonts w:ascii="Arial" w:hAnsi="Arial" w:cs="Arial"/>
                <w:snapToGrid w:val="0"/>
                <w:color w:val="1A1A1A" w:themeColor="background1" w:themeShade="1A"/>
                <w:lang w:val="kk-KZ"/>
              </w:rPr>
              <w:t xml:space="preserve">- </w:t>
            </w:r>
            <w:hyperlink r:id="rId8" w:history="1">
              <w:r w:rsidR="00AC3853" w:rsidRPr="007A7047">
                <w:rPr>
                  <w:rStyle w:val="a3"/>
                  <w:rFonts w:ascii="Arial" w:hAnsi="Arial" w:cs="Arial"/>
                  <w:snapToGrid w:val="0"/>
                </w:rPr>
                <w:t>https://esf.gov.kz</w:t>
              </w:r>
            </w:hyperlink>
            <w:r w:rsidR="00AC3853" w:rsidRPr="004141E7">
              <w:rPr>
                <w:rFonts w:ascii="Arial" w:hAnsi="Arial" w:cs="Arial"/>
                <w:snapToGrid w:val="0"/>
                <w:color w:val="1A1A1A" w:themeColor="background1" w:themeShade="1A"/>
              </w:rPr>
              <w:t>)</w:t>
            </w:r>
            <w:r w:rsidR="00A05003" w:rsidRPr="00A05003">
              <w:rPr>
                <w:rFonts w:ascii="Arial" w:hAnsi="Arial" w:cs="Arial"/>
                <w:snapToGrid w:val="0"/>
                <w:color w:val="1A1A1A" w:themeColor="background1" w:themeShade="1A"/>
              </w:rPr>
              <w:t xml:space="preserve"> </w:t>
            </w:r>
            <w:r w:rsidRPr="004141E7">
              <w:rPr>
                <w:rFonts w:ascii="Arial" w:hAnsi="Arial" w:cs="Arial"/>
                <w:snapToGrid w:val="0"/>
                <w:color w:val="1A1A1A" w:themeColor="background1" w:themeShade="1A"/>
              </w:rPr>
              <w:t>э</w:t>
            </w:r>
            <w:r>
              <w:rPr>
                <w:rFonts w:ascii="Arial" w:hAnsi="Arial" w:cs="Arial"/>
                <w:snapToGrid w:val="0"/>
                <w:color w:val="1A1A1A" w:themeColor="background1" w:themeShade="1A"/>
              </w:rPr>
              <w:t>лектрондық нысанда жазып береді</w:t>
            </w:r>
            <w:r w:rsidR="00F25D2D" w:rsidRPr="00CF4397">
              <w:rPr>
                <w:rFonts w:ascii="Arial" w:hAnsi="Arial" w:cs="Arial"/>
                <w:color w:val="1A1A1A" w:themeColor="background1" w:themeShade="1A"/>
              </w:rPr>
              <w:t>.</w:t>
            </w:r>
          </w:p>
          <w:p w:rsidR="00F25D2D" w:rsidRPr="00CF4397" w:rsidRDefault="00F25D2D" w:rsidP="00621C6F">
            <w:pPr>
              <w:pStyle w:val="af"/>
              <w:widowControl w:val="0"/>
              <w:ind w:left="360" w:right="80"/>
              <w:contextualSpacing/>
              <w:jc w:val="both"/>
              <w:rPr>
                <w:rFonts w:ascii="Arial" w:hAnsi="Arial" w:cs="Arial"/>
                <w:snapToGrid w:val="0"/>
                <w:color w:val="1A1A1A" w:themeColor="background1" w:themeShade="1A"/>
              </w:rPr>
            </w:pPr>
          </w:p>
          <w:p w:rsidR="00F25D2D" w:rsidRPr="00CF4397" w:rsidRDefault="00AC3853" w:rsidP="003F20FE">
            <w:pPr>
              <w:widowControl w:val="0"/>
              <w:numPr>
                <w:ilvl w:val="0"/>
                <w:numId w:val="1"/>
              </w:numPr>
              <w:jc w:val="center"/>
              <w:rPr>
                <w:rFonts w:ascii="Arial" w:hAnsi="Arial" w:cs="Arial"/>
                <w:b/>
                <w:bCs/>
                <w:snapToGrid w:val="0"/>
                <w:color w:val="1A1A1A" w:themeColor="background1" w:themeShade="1A"/>
              </w:rPr>
            </w:pPr>
            <w:r w:rsidRPr="00AC3853">
              <w:rPr>
                <w:rFonts w:ascii="Arial" w:hAnsi="Arial" w:cs="Arial"/>
                <w:b/>
                <w:bCs/>
                <w:snapToGrid w:val="0"/>
                <w:color w:val="1A1A1A" w:themeColor="background1" w:themeShade="1A"/>
              </w:rPr>
              <w:t>Көлемдік салмағы</w:t>
            </w:r>
            <w:r w:rsidR="00F25D2D" w:rsidRPr="00CF4397">
              <w:rPr>
                <w:rFonts w:ascii="Arial" w:hAnsi="Arial" w:cs="Arial"/>
                <w:b/>
                <w:bCs/>
                <w:snapToGrid w:val="0"/>
                <w:color w:val="1A1A1A" w:themeColor="background1" w:themeShade="1A"/>
              </w:rPr>
              <w:t>.</w:t>
            </w:r>
          </w:p>
          <w:p w:rsidR="00F25D2D" w:rsidRPr="00CF4397" w:rsidRDefault="00AC3853" w:rsidP="00621C6F">
            <w:pPr>
              <w:ind w:firstLine="284"/>
              <w:jc w:val="both"/>
              <w:rPr>
                <w:rFonts w:ascii="Arial" w:hAnsi="Arial" w:cs="Arial"/>
                <w:snapToGrid w:val="0"/>
                <w:color w:val="1A1A1A" w:themeColor="background1" w:themeShade="1A"/>
              </w:rPr>
            </w:pPr>
            <w:r w:rsidRPr="00AC3853">
              <w:rPr>
                <w:rFonts w:ascii="Arial" w:hAnsi="Arial" w:cs="Arial"/>
                <w:snapToGrid w:val="0"/>
                <w:color w:val="1A1A1A" w:themeColor="background1" w:themeShade="1A"/>
              </w:rPr>
              <w:t xml:space="preserve">Халықаралық әуе көлігі қауымдастығы қабылдаған тасымалдау құнын есептеу әдістемесіне сәйкес (ағылш. </w:t>
            </w:r>
            <w:r w:rsidRPr="00A05003">
              <w:rPr>
                <w:rFonts w:ascii="Arial" w:hAnsi="Arial" w:cs="Arial"/>
                <w:i/>
                <w:snapToGrid w:val="0"/>
                <w:color w:val="1A1A1A" w:themeColor="background1" w:themeShade="1A"/>
              </w:rPr>
              <w:t xml:space="preserve">International Air Transport Association, </w:t>
            </w:r>
            <w:r w:rsidRPr="00A05003">
              <w:rPr>
                <w:rFonts w:ascii="Arial" w:hAnsi="Arial" w:cs="Arial"/>
                <w:i/>
                <w:snapToGrid w:val="0"/>
                <w:color w:val="1A1A1A" w:themeColor="background1" w:themeShade="1A"/>
                <w:lang w:val="kk-KZ"/>
              </w:rPr>
              <w:t xml:space="preserve">қысқ. </w:t>
            </w:r>
            <w:r w:rsidRPr="00A05003">
              <w:rPr>
                <w:rFonts w:ascii="Arial" w:hAnsi="Arial" w:cs="Arial"/>
                <w:i/>
                <w:snapToGrid w:val="0"/>
                <w:color w:val="1A1A1A" w:themeColor="background1" w:themeShade="1A"/>
              </w:rPr>
              <w:t xml:space="preserve">(IATA), </w:t>
            </w:r>
            <w:r w:rsidRPr="00AC3853">
              <w:rPr>
                <w:rFonts w:ascii="Arial" w:hAnsi="Arial" w:cs="Arial"/>
                <w:snapToGrid w:val="0"/>
                <w:color w:val="1A1A1A" w:themeColor="background1" w:themeShade="1A"/>
              </w:rPr>
              <w:t>Тапсырыс берушінің курьерлік жөнелтімінің көлемдік салмағы іс жүзіндегі артық болған жағдайда, жөнелту тарифі мынадай формула бойынша есептелетін көлемдік салмаққа сәйкес анықталады</w:t>
            </w:r>
            <w:r w:rsidR="00F25D2D" w:rsidRPr="00CF4397">
              <w:rPr>
                <w:rFonts w:ascii="Arial" w:hAnsi="Arial" w:cs="Arial"/>
                <w:snapToGrid w:val="0"/>
                <w:color w:val="1A1A1A" w:themeColor="background1" w:themeShade="1A"/>
              </w:rPr>
              <w:t>:</w:t>
            </w:r>
          </w:p>
          <w:p w:rsidR="00F25D2D" w:rsidRDefault="00F25D2D" w:rsidP="00621C6F">
            <w:pPr>
              <w:jc w:val="center"/>
              <w:rPr>
                <w:rFonts w:ascii="Arial" w:hAnsi="Arial" w:cs="Arial"/>
                <w:b/>
                <w:bCs/>
                <w:color w:val="1A1A1A" w:themeColor="background1" w:themeShade="1A"/>
              </w:rPr>
            </w:pPr>
          </w:p>
        </w:tc>
        <w:tc>
          <w:tcPr>
            <w:tcW w:w="4785" w:type="dxa"/>
          </w:tcPr>
          <w:p w:rsidR="00F25D2D" w:rsidRPr="00CF4397" w:rsidRDefault="00F25D2D" w:rsidP="00621C6F">
            <w:pPr>
              <w:jc w:val="center"/>
              <w:rPr>
                <w:rFonts w:ascii="Arial" w:hAnsi="Arial" w:cs="Arial"/>
                <w:b/>
                <w:bCs/>
                <w:color w:val="1A1A1A" w:themeColor="background1" w:themeShade="1A"/>
              </w:rPr>
            </w:pPr>
            <w:r w:rsidRPr="00CF4397">
              <w:rPr>
                <w:rFonts w:ascii="Arial" w:hAnsi="Arial" w:cs="Arial"/>
                <w:b/>
                <w:bCs/>
                <w:color w:val="1A1A1A" w:themeColor="background1" w:themeShade="1A"/>
              </w:rPr>
              <w:lastRenderedPageBreak/>
              <w:t>ДОГОВОР № _____</w:t>
            </w:r>
          </w:p>
          <w:p w:rsidR="00F25D2D" w:rsidRPr="00CF4397" w:rsidRDefault="00F25D2D" w:rsidP="00621C6F">
            <w:pPr>
              <w:jc w:val="center"/>
              <w:rPr>
                <w:rFonts w:ascii="Arial" w:hAnsi="Arial" w:cs="Arial"/>
                <w:b/>
                <w:bCs/>
                <w:color w:val="1A1A1A" w:themeColor="background1" w:themeShade="1A"/>
              </w:rPr>
            </w:pPr>
            <w:r w:rsidRPr="00CF4397">
              <w:rPr>
                <w:rFonts w:ascii="Arial" w:hAnsi="Arial" w:cs="Arial"/>
                <w:b/>
                <w:bCs/>
                <w:color w:val="1A1A1A" w:themeColor="background1" w:themeShade="1A"/>
              </w:rPr>
              <w:t>об оказании курьерских услуг</w:t>
            </w:r>
          </w:p>
          <w:p w:rsidR="00F25D2D" w:rsidRPr="00CF4397" w:rsidRDefault="00F25D2D" w:rsidP="00621C6F">
            <w:pPr>
              <w:widowControl w:val="0"/>
              <w:ind w:right="-1"/>
              <w:jc w:val="center"/>
              <w:rPr>
                <w:rFonts w:ascii="Arial" w:hAnsi="Arial" w:cs="Arial"/>
                <w:b/>
                <w:bCs/>
                <w:snapToGrid w:val="0"/>
                <w:color w:val="1A1A1A" w:themeColor="background1" w:themeShade="1A"/>
              </w:rPr>
            </w:pPr>
          </w:p>
          <w:p w:rsidR="00F25D2D" w:rsidRPr="00CF4397" w:rsidRDefault="00F25D2D" w:rsidP="00621C6F">
            <w:pPr>
              <w:widowControl w:val="0"/>
              <w:ind w:right="40"/>
              <w:jc w:val="center"/>
              <w:rPr>
                <w:rFonts w:ascii="Arial" w:hAnsi="Arial" w:cs="Arial"/>
                <w:snapToGrid w:val="0"/>
                <w:color w:val="1A1A1A" w:themeColor="background1" w:themeShade="1A"/>
              </w:rPr>
            </w:pPr>
            <w:r w:rsidRPr="00CF4397">
              <w:rPr>
                <w:rFonts w:ascii="Arial" w:hAnsi="Arial" w:cs="Arial"/>
                <w:snapToGrid w:val="0"/>
                <w:color w:val="1A1A1A" w:themeColor="background1" w:themeShade="1A"/>
              </w:rPr>
              <w:t>г. Алматы</w:t>
            </w:r>
            <w:r w:rsidRPr="00CF4397">
              <w:rPr>
                <w:rFonts w:ascii="Arial" w:hAnsi="Arial" w:cs="Arial"/>
                <w:snapToGrid w:val="0"/>
                <w:color w:val="1A1A1A" w:themeColor="background1" w:themeShade="1A"/>
              </w:rPr>
              <w:tab/>
              <w:t>" ____ " ___________20</w:t>
            </w:r>
            <w:r w:rsidR="004542DD">
              <w:rPr>
                <w:rFonts w:ascii="Arial" w:hAnsi="Arial" w:cs="Arial"/>
                <w:snapToGrid w:val="0"/>
                <w:color w:val="1A1A1A" w:themeColor="background1" w:themeShade="1A"/>
              </w:rPr>
              <w:t>2</w:t>
            </w:r>
            <w:r w:rsidRPr="00CF4397">
              <w:rPr>
                <w:rFonts w:ascii="Arial" w:hAnsi="Arial" w:cs="Arial"/>
                <w:snapToGrid w:val="0"/>
                <w:color w:val="1A1A1A" w:themeColor="background1" w:themeShade="1A"/>
              </w:rPr>
              <w:t>__ г.</w:t>
            </w:r>
          </w:p>
          <w:p w:rsidR="00F25D2D" w:rsidRPr="00CF4397" w:rsidRDefault="00F25D2D" w:rsidP="00621C6F">
            <w:pPr>
              <w:widowControl w:val="0"/>
              <w:tabs>
                <w:tab w:val="left" w:pos="0"/>
              </w:tabs>
              <w:ind w:firstLine="426"/>
              <w:jc w:val="both"/>
              <w:rPr>
                <w:rFonts w:ascii="Arial" w:hAnsi="Arial" w:cs="Arial"/>
                <w:snapToGrid w:val="0"/>
                <w:color w:val="1A1A1A" w:themeColor="background1" w:themeShade="1A"/>
              </w:rPr>
            </w:pPr>
          </w:p>
          <w:p w:rsidR="00D21712" w:rsidRPr="00621C6F" w:rsidRDefault="00F25D2D" w:rsidP="00621C6F">
            <w:pPr>
              <w:widowControl w:val="0"/>
              <w:tabs>
                <w:tab w:val="left" w:pos="0"/>
              </w:tabs>
              <w:ind w:firstLine="426"/>
              <w:jc w:val="both"/>
              <w:rPr>
                <w:rFonts w:ascii="Arial" w:hAnsi="Arial" w:cs="Arial"/>
                <w:snapToGrid w:val="0"/>
                <w:color w:val="1A1A1A" w:themeColor="background1" w:themeShade="1A"/>
              </w:rPr>
            </w:pPr>
            <w:r w:rsidRPr="00CF4397">
              <w:rPr>
                <w:rFonts w:ascii="Arial" w:hAnsi="Arial" w:cs="Arial"/>
                <w:b/>
                <w:bCs/>
                <w:snapToGrid w:val="0"/>
                <w:color w:val="1A1A1A" w:themeColor="background1" w:themeShade="1A"/>
              </w:rPr>
              <w:t>Товарищество с ограниченной ответственностью “</w:t>
            </w:r>
            <w:r w:rsidR="002B4BB7" w:rsidRPr="002B4BB7">
              <w:rPr>
                <w:rFonts w:ascii="Arial" w:hAnsi="Arial" w:cs="Arial"/>
                <w:b/>
                <w:bCs/>
                <w:snapToGrid w:val="0"/>
                <w:color w:val="1A1A1A" w:themeColor="background1" w:themeShade="1A"/>
              </w:rPr>
              <w:t>Avis Express &amp; Logistics</w:t>
            </w:r>
            <w:r w:rsidRPr="00CF4397">
              <w:rPr>
                <w:rFonts w:ascii="Arial" w:hAnsi="Arial" w:cs="Arial"/>
                <w:b/>
                <w:bCs/>
                <w:snapToGrid w:val="0"/>
                <w:color w:val="1A1A1A" w:themeColor="background1" w:themeShade="1A"/>
              </w:rPr>
              <w:t>”</w:t>
            </w:r>
            <w:r w:rsidRPr="00CF4397">
              <w:rPr>
                <w:rFonts w:ascii="Arial" w:hAnsi="Arial" w:cs="Arial"/>
                <w:snapToGrid w:val="0"/>
                <w:color w:val="1A1A1A" w:themeColor="background1" w:themeShade="1A"/>
              </w:rPr>
              <w:t>, именуемое в дальнейшем "Исполнитель", в лице</w:t>
            </w:r>
            <w:r w:rsidR="00D21712" w:rsidRPr="00D21712">
              <w:rPr>
                <w:rFonts w:ascii="Arial" w:hAnsi="Arial" w:cs="Arial"/>
                <w:snapToGrid w:val="0"/>
                <w:color w:val="1A1A1A" w:themeColor="background1" w:themeShade="1A"/>
              </w:rPr>
              <w:t xml:space="preserve"> </w:t>
            </w:r>
            <w:r w:rsidRPr="00CF4397">
              <w:rPr>
                <w:rFonts w:ascii="Arial" w:hAnsi="Arial" w:cs="Arial"/>
                <w:snapToGrid w:val="0"/>
                <w:color w:val="1A1A1A" w:themeColor="background1" w:themeShade="1A"/>
              </w:rPr>
              <w:t xml:space="preserve">Заместителя директора по вопросам развития Зыкова Андрея Александровича, действующего на основании Доверенности от </w:t>
            </w:r>
            <w:r w:rsidR="00EE50A1">
              <w:rPr>
                <w:rFonts w:ascii="Arial" w:hAnsi="Arial" w:cs="Arial"/>
                <w:snapToGrid w:val="0"/>
                <w:color w:val="1A1A1A" w:themeColor="background1" w:themeShade="1A"/>
              </w:rPr>
              <w:t>21.07</w:t>
            </w:r>
            <w:r w:rsidRPr="00CF4397">
              <w:rPr>
                <w:rFonts w:ascii="Arial" w:hAnsi="Arial" w:cs="Arial"/>
                <w:snapToGrid w:val="0"/>
                <w:color w:val="1A1A1A" w:themeColor="background1" w:themeShade="1A"/>
              </w:rPr>
              <w:t>.20</w:t>
            </w:r>
            <w:r w:rsidR="004542DD">
              <w:rPr>
                <w:rFonts w:ascii="Arial" w:hAnsi="Arial" w:cs="Arial"/>
                <w:snapToGrid w:val="0"/>
                <w:color w:val="1A1A1A" w:themeColor="background1" w:themeShade="1A"/>
              </w:rPr>
              <w:t>2</w:t>
            </w:r>
            <w:r w:rsidR="00EE50A1">
              <w:rPr>
                <w:rFonts w:ascii="Arial" w:hAnsi="Arial" w:cs="Arial"/>
                <w:snapToGrid w:val="0"/>
                <w:color w:val="1A1A1A" w:themeColor="background1" w:themeShade="1A"/>
              </w:rPr>
              <w:t>3</w:t>
            </w:r>
            <w:r w:rsidRPr="00CF4397">
              <w:rPr>
                <w:rFonts w:ascii="Arial" w:hAnsi="Arial" w:cs="Arial"/>
                <w:snapToGrid w:val="0"/>
                <w:color w:val="1A1A1A" w:themeColor="background1" w:themeShade="1A"/>
              </w:rPr>
              <w:t>г,</w:t>
            </w:r>
            <w:r w:rsidR="00D21712" w:rsidRPr="00D21712">
              <w:rPr>
                <w:rFonts w:ascii="Arial" w:hAnsi="Arial" w:cs="Arial"/>
                <w:snapToGrid w:val="0"/>
                <w:color w:val="1A1A1A" w:themeColor="background1" w:themeShade="1A"/>
              </w:rPr>
              <w:t xml:space="preserve"> </w:t>
            </w:r>
            <w:r w:rsidRPr="00CF4397">
              <w:rPr>
                <w:rFonts w:ascii="Arial" w:hAnsi="Arial" w:cs="Arial"/>
                <w:snapToGrid w:val="0"/>
                <w:color w:val="1A1A1A" w:themeColor="background1" w:themeShade="1A"/>
              </w:rPr>
              <w:t>с</w:t>
            </w:r>
            <w:r w:rsidR="00D21712" w:rsidRPr="00D21712">
              <w:rPr>
                <w:rFonts w:ascii="Arial" w:hAnsi="Arial" w:cs="Arial"/>
                <w:snapToGrid w:val="0"/>
                <w:color w:val="1A1A1A" w:themeColor="background1" w:themeShade="1A"/>
              </w:rPr>
              <w:t xml:space="preserve"> </w:t>
            </w:r>
            <w:r w:rsidRPr="00CF4397">
              <w:rPr>
                <w:rFonts w:ascii="Arial" w:hAnsi="Arial" w:cs="Arial"/>
                <w:snapToGrid w:val="0"/>
                <w:color w:val="1A1A1A" w:themeColor="background1" w:themeShade="1A"/>
              </w:rPr>
              <w:t>одной стороны, и</w:t>
            </w:r>
          </w:p>
          <w:p w:rsidR="00F25D2D" w:rsidRPr="00CF4397" w:rsidRDefault="00F25D2D" w:rsidP="00621C6F">
            <w:pPr>
              <w:widowControl w:val="0"/>
              <w:tabs>
                <w:tab w:val="left" w:pos="0"/>
              </w:tabs>
              <w:jc w:val="both"/>
              <w:rPr>
                <w:rFonts w:ascii="Arial" w:hAnsi="Arial" w:cs="Arial"/>
                <w:snapToGrid w:val="0"/>
                <w:color w:val="1A1A1A" w:themeColor="background1" w:themeShade="1A"/>
              </w:rPr>
            </w:pPr>
            <w:r w:rsidRPr="00CF4397">
              <w:rPr>
                <w:rFonts w:ascii="Arial" w:hAnsi="Arial" w:cs="Arial"/>
                <w:snapToGrid w:val="0"/>
                <w:color w:val="1A1A1A" w:themeColor="background1" w:themeShade="1A"/>
              </w:rPr>
              <w:t>______________________________________________________</w:t>
            </w:r>
            <w:r w:rsidR="00D21712">
              <w:rPr>
                <w:rFonts w:ascii="Arial" w:hAnsi="Arial" w:cs="Arial"/>
                <w:snapToGrid w:val="0"/>
                <w:color w:val="1A1A1A" w:themeColor="background1" w:themeShade="1A"/>
              </w:rPr>
              <w:t>_______________________</w:t>
            </w:r>
            <w:r w:rsidR="00B0745D">
              <w:rPr>
                <w:rFonts w:ascii="Arial" w:hAnsi="Arial" w:cs="Arial"/>
                <w:snapToGrid w:val="0"/>
                <w:color w:val="1A1A1A" w:themeColor="background1" w:themeShade="1A"/>
              </w:rPr>
              <w:t>____</w:t>
            </w:r>
            <w:r w:rsidRPr="00CF4397">
              <w:rPr>
                <w:rFonts w:ascii="Arial" w:hAnsi="Arial" w:cs="Arial"/>
                <w:snapToGrid w:val="0"/>
                <w:color w:val="1A1A1A" w:themeColor="background1" w:themeShade="1A"/>
              </w:rPr>
              <w:t>,</w:t>
            </w:r>
            <w:r w:rsidR="00D21712" w:rsidRPr="00D21712">
              <w:rPr>
                <w:rFonts w:ascii="Arial" w:hAnsi="Arial" w:cs="Arial"/>
                <w:snapToGrid w:val="0"/>
                <w:color w:val="1A1A1A" w:themeColor="background1" w:themeShade="1A"/>
              </w:rPr>
              <w:t xml:space="preserve"> </w:t>
            </w:r>
            <w:r w:rsidRPr="00CF4397">
              <w:rPr>
                <w:rFonts w:ascii="Arial" w:hAnsi="Arial" w:cs="Arial"/>
                <w:snapToGrid w:val="0"/>
                <w:color w:val="1A1A1A" w:themeColor="background1" w:themeShade="1A"/>
              </w:rPr>
              <w:t>именуемое в дальнейшем "Заказчик", в лице ______________________________________________________</w:t>
            </w:r>
            <w:r w:rsidR="00B0745D">
              <w:rPr>
                <w:rFonts w:ascii="Arial" w:hAnsi="Arial" w:cs="Arial"/>
                <w:snapToGrid w:val="0"/>
                <w:color w:val="1A1A1A" w:themeColor="background1" w:themeShade="1A"/>
              </w:rPr>
              <w:t>_________________________</w:t>
            </w:r>
            <w:r w:rsidR="00D21712">
              <w:rPr>
                <w:rFonts w:ascii="Arial" w:hAnsi="Arial" w:cs="Arial"/>
                <w:snapToGrid w:val="0"/>
                <w:color w:val="1A1A1A" w:themeColor="background1" w:themeShade="1A"/>
              </w:rPr>
              <w:t>__</w:t>
            </w:r>
            <w:r w:rsidRPr="00CF4397">
              <w:rPr>
                <w:rFonts w:ascii="Arial" w:hAnsi="Arial" w:cs="Arial"/>
                <w:snapToGrid w:val="0"/>
                <w:color w:val="1A1A1A" w:themeColor="background1" w:themeShade="1A"/>
              </w:rPr>
              <w:t>, действующего</w:t>
            </w:r>
            <w:r w:rsidR="00816BA3">
              <w:rPr>
                <w:rFonts w:ascii="Arial" w:hAnsi="Arial" w:cs="Arial"/>
                <w:snapToGrid w:val="0"/>
                <w:color w:val="1A1A1A" w:themeColor="background1" w:themeShade="1A"/>
              </w:rPr>
              <w:t xml:space="preserve"> </w:t>
            </w:r>
            <w:r w:rsidRPr="00CF4397">
              <w:rPr>
                <w:rFonts w:ascii="Arial" w:hAnsi="Arial" w:cs="Arial"/>
                <w:snapToGrid w:val="0"/>
                <w:color w:val="1A1A1A" w:themeColor="background1" w:themeShade="1A"/>
              </w:rPr>
              <w:t>на основании ______________</w:t>
            </w:r>
            <w:r w:rsidR="00D21712">
              <w:rPr>
                <w:rFonts w:ascii="Arial" w:hAnsi="Arial" w:cs="Arial"/>
                <w:snapToGrid w:val="0"/>
                <w:color w:val="1A1A1A" w:themeColor="background1" w:themeShade="1A"/>
              </w:rPr>
              <w:t>___________________________</w:t>
            </w:r>
            <w:r w:rsidRPr="00CF4397">
              <w:rPr>
                <w:rFonts w:ascii="Arial" w:hAnsi="Arial" w:cs="Arial"/>
                <w:snapToGrid w:val="0"/>
                <w:color w:val="1A1A1A" w:themeColor="background1" w:themeShade="1A"/>
              </w:rPr>
              <w:t>, с другой стороны, далеесовместно именуемые Стороны, а по отдельности «Сторона», заключили настоящий Договор о нижеследующем:</w:t>
            </w:r>
          </w:p>
          <w:p w:rsidR="00F25D2D" w:rsidRPr="00CF4397" w:rsidRDefault="00F25D2D" w:rsidP="00621C6F">
            <w:pPr>
              <w:widowControl w:val="0"/>
              <w:tabs>
                <w:tab w:val="left" w:pos="0"/>
              </w:tabs>
              <w:ind w:firstLine="426"/>
              <w:jc w:val="both"/>
              <w:rPr>
                <w:rFonts w:ascii="Arial" w:hAnsi="Arial" w:cs="Arial"/>
                <w:snapToGrid w:val="0"/>
                <w:color w:val="1A1A1A" w:themeColor="background1" w:themeShade="1A"/>
              </w:rPr>
            </w:pPr>
          </w:p>
          <w:p w:rsidR="00F25D2D" w:rsidRPr="00CF4397" w:rsidRDefault="00F25D2D" w:rsidP="00621C6F">
            <w:pPr>
              <w:widowControl w:val="0"/>
              <w:tabs>
                <w:tab w:val="left" w:pos="0"/>
              </w:tabs>
              <w:ind w:firstLine="426"/>
              <w:jc w:val="both"/>
              <w:rPr>
                <w:rFonts w:ascii="Arial" w:hAnsi="Arial" w:cs="Arial"/>
                <w:b/>
                <w:snapToGrid w:val="0"/>
                <w:color w:val="1A1A1A" w:themeColor="background1" w:themeShade="1A"/>
              </w:rPr>
            </w:pPr>
            <w:r w:rsidRPr="00CF4397">
              <w:rPr>
                <w:rFonts w:ascii="Arial" w:hAnsi="Arial" w:cs="Arial"/>
                <w:b/>
                <w:snapToGrid w:val="0"/>
                <w:color w:val="1A1A1A" w:themeColor="background1" w:themeShade="1A"/>
              </w:rPr>
              <w:t>Термины, используемые в настоящем Договоре:</w:t>
            </w:r>
          </w:p>
          <w:p w:rsidR="00F25D2D" w:rsidRPr="00CF4397" w:rsidRDefault="00F25D2D" w:rsidP="00621C6F">
            <w:pPr>
              <w:widowControl w:val="0"/>
              <w:tabs>
                <w:tab w:val="left" w:pos="0"/>
              </w:tabs>
              <w:jc w:val="both"/>
              <w:rPr>
                <w:rFonts w:ascii="Arial" w:hAnsi="Arial" w:cs="Arial"/>
                <w:snapToGrid w:val="0"/>
                <w:color w:val="1A1A1A" w:themeColor="background1" w:themeShade="1A"/>
              </w:rPr>
            </w:pPr>
            <w:r w:rsidRPr="00CF4397">
              <w:rPr>
                <w:rFonts w:ascii="Arial" w:hAnsi="Arial" w:cs="Arial"/>
                <w:b/>
                <w:snapToGrid w:val="0"/>
                <w:color w:val="1A1A1A" w:themeColor="background1" w:themeShade="1A"/>
              </w:rPr>
              <w:t xml:space="preserve">Услуга(и) </w:t>
            </w:r>
            <w:r w:rsidRPr="00D21712">
              <w:rPr>
                <w:rFonts w:ascii="Arial" w:hAnsi="Arial" w:cs="Arial"/>
                <w:snapToGrid w:val="0"/>
                <w:color w:val="1A1A1A" w:themeColor="background1" w:themeShade="1A"/>
              </w:rPr>
              <w:t>–</w:t>
            </w:r>
            <w:r w:rsidR="00D21712" w:rsidRPr="00D21712">
              <w:rPr>
                <w:rFonts w:ascii="Arial" w:hAnsi="Arial" w:cs="Arial"/>
                <w:b/>
                <w:snapToGrid w:val="0"/>
                <w:color w:val="1A1A1A" w:themeColor="background1" w:themeShade="1A"/>
              </w:rPr>
              <w:t xml:space="preserve"> </w:t>
            </w:r>
            <w:r w:rsidRPr="00CF4397">
              <w:rPr>
                <w:rFonts w:ascii="Arial" w:hAnsi="Arial" w:cs="Arial"/>
                <w:snapToGrid w:val="0"/>
                <w:color w:val="1A1A1A" w:themeColor="background1" w:themeShade="1A"/>
              </w:rPr>
              <w:t>совершение Исполнителем определенных возмездных действий в интересах Заказчика.</w:t>
            </w:r>
          </w:p>
          <w:p w:rsidR="00F25D2D" w:rsidRPr="00D21712" w:rsidRDefault="00F25D2D" w:rsidP="00621C6F">
            <w:pPr>
              <w:widowControl w:val="0"/>
              <w:tabs>
                <w:tab w:val="left" w:pos="0"/>
              </w:tabs>
              <w:jc w:val="both"/>
              <w:rPr>
                <w:rFonts w:ascii="Arial" w:hAnsi="Arial" w:cs="Arial"/>
                <w:snapToGrid w:val="0"/>
                <w:color w:val="1A1A1A" w:themeColor="background1" w:themeShade="1A"/>
              </w:rPr>
            </w:pPr>
            <w:r w:rsidRPr="00CF4397">
              <w:rPr>
                <w:rFonts w:ascii="Arial" w:hAnsi="Arial" w:cs="Arial"/>
                <w:b/>
                <w:snapToGrid w:val="0"/>
                <w:color w:val="1A1A1A" w:themeColor="background1" w:themeShade="1A"/>
              </w:rPr>
              <w:t xml:space="preserve">Заявка </w:t>
            </w:r>
            <w:r w:rsidRPr="00D21712">
              <w:rPr>
                <w:rFonts w:ascii="Arial" w:hAnsi="Arial" w:cs="Arial"/>
                <w:snapToGrid w:val="0"/>
                <w:color w:val="1A1A1A" w:themeColor="background1" w:themeShade="1A"/>
              </w:rPr>
              <w:t>–</w:t>
            </w:r>
            <w:r w:rsidR="00D21712" w:rsidRPr="00D21712">
              <w:rPr>
                <w:rFonts w:ascii="Arial" w:hAnsi="Arial" w:cs="Arial"/>
                <w:b/>
                <w:snapToGrid w:val="0"/>
                <w:color w:val="1A1A1A" w:themeColor="background1" w:themeShade="1A"/>
              </w:rPr>
              <w:t xml:space="preserve"> </w:t>
            </w:r>
            <w:r w:rsidRPr="00CF4397">
              <w:rPr>
                <w:rFonts w:ascii="Arial" w:hAnsi="Arial" w:cs="Arial"/>
                <w:snapToGrid w:val="0"/>
                <w:color w:val="1A1A1A" w:themeColor="background1" w:themeShade="1A"/>
              </w:rPr>
              <w:t>поручение Заказчика Исполнителю на отправку</w:t>
            </w:r>
            <w:r w:rsidR="00D21712" w:rsidRPr="00D21712">
              <w:rPr>
                <w:rFonts w:ascii="Arial" w:hAnsi="Arial" w:cs="Arial"/>
                <w:snapToGrid w:val="0"/>
                <w:color w:val="1A1A1A" w:themeColor="background1" w:themeShade="1A"/>
              </w:rPr>
              <w:t xml:space="preserve"> </w:t>
            </w:r>
            <w:r w:rsidRPr="00CF4397">
              <w:rPr>
                <w:rFonts w:ascii="Arial" w:hAnsi="Arial" w:cs="Arial"/>
                <w:snapToGrid w:val="0"/>
                <w:color w:val="1A1A1A" w:themeColor="background1" w:themeShade="1A"/>
              </w:rPr>
              <w:t>(доставку) курьерских Отправлений.</w:t>
            </w:r>
          </w:p>
          <w:p w:rsidR="00D21712" w:rsidRPr="00D21712" w:rsidRDefault="00D21712" w:rsidP="00621C6F">
            <w:pPr>
              <w:widowControl w:val="0"/>
              <w:tabs>
                <w:tab w:val="left" w:pos="0"/>
              </w:tabs>
              <w:jc w:val="both"/>
              <w:rPr>
                <w:rFonts w:ascii="Arial" w:hAnsi="Arial" w:cs="Arial"/>
                <w:snapToGrid w:val="0"/>
                <w:color w:val="1A1A1A" w:themeColor="background1" w:themeShade="1A"/>
              </w:rPr>
            </w:pPr>
          </w:p>
          <w:p w:rsidR="00F25D2D" w:rsidRPr="00CF4397" w:rsidRDefault="00F25D2D" w:rsidP="00621C6F">
            <w:pPr>
              <w:widowControl w:val="0"/>
              <w:tabs>
                <w:tab w:val="left" w:pos="0"/>
              </w:tabs>
              <w:jc w:val="both"/>
              <w:rPr>
                <w:rFonts w:ascii="Arial" w:hAnsi="Arial" w:cs="Arial"/>
                <w:snapToGrid w:val="0"/>
                <w:color w:val="1A1A1A" w:themeColor="background1" w:themeShade="1A"/>
              </w:rPr>
            </w:pPr>
            <w:r w:rsidRPr="00CF4397">
              <w:rPr>
                <w:rFonts w:ascii="Arial" w:hAnsi="Arial" w:cs="Arial"/>
                <w:b/>
                <w:snapToGrid w:val="0"/>
                <w:color w:val="1A1A1A" w:themeColor="background1" w:themeShade="1A"/>
              </w:rPr>
              <w:t xml:space="preserve">Курьерское отправление </w:t>
            </w:r>
            <w:r w:rsidRPr="00CF4397">
              <w:rPr>
                <w:rFonts w:ascii="Arial" w:hAnsi="Arial" w:cs="Arial"/>
                <w:snapToGrid w:val="0"/>
                <w:color w:val="1A1A1A" w:themeColor="background1" w:themeShade="1A"/>
              </w:rPr>
              <w:t>(далее – Отправление) –</w:t>
            </w:r>
            <w:r w:rsidR="00D21712" w:rsidRPr="00D21712">
              <w:rPr>
                <w:rFonts w:ascii="Arial" w:hAnsi="Arial" w:cs="Arial"/>
                <w:snapToGrid w:val="0"/>
                <w:color w:val="1A1A1A" w:themeColor="background1" w:themeShade="1A"/>
              </w:rPr>
              <w:t xml:space="preserve"> </w:t>
            </w:r>
            <w:r w:rsidRPr="00CF4397">
              <w:rPr>
                <w:rFonts w:ascii="Arial" w:hAnsi="Arial" w:cs="Arial"/>
                <w:snapToGrid w:val="0"/>
                <w:color w:val="1A1A1A" w:themeColor="background1" w:themeShade="1A"/>
              </w:rPr>
              <w:t xml:space="preserve">движимое имущество, товары и пр., принадлежащие Заказчику или Получателю, подлежащие отправке (доставке), на условиях настоящего Договора. </w:t>
            </w:r>
          </w:p>
          <w:p w:rsidR="00F25D2D" w:rsidRPr="00CF4397" w:rsidRDefault="00F25D2D" w:rsidP="00621C6F">
            <w:pPr>
              <w:widowControl w:val="0"/>
              <w:tabs>
                <w:tab w:val="left" w:pos="0"/>
              </w:tabs>
              <w:jc w:val="both"/>
              <w:rPr>
                <w:rFonts w:ascii="Arial" w:hAnsi="Arial" w:cs="Arial"/>
                <w:snapToGrid w:val="0"/>
                <w:color w:val="1A1A1A" w:themeColor="background1" w:themeShade="1A"/>
              </w:rPr>
            </w:pPr>
            <w:r w:rsidRPr="00CF4397">
              <w:rPr>
                <w:rFonts w:ascii="Arial" w:hAnsi="Arial" w:cs="Arial"/>
                <w:b/>
                <w:snapToGrid w:val="0"/>
                <w:color w:val="1A1A1A" w:themeColor="background1" w:themeShade="1A"/>
              </w:rPr>
              <w:t xml:space="preserve">Курьерская накладная </w:t>
            </w:r>
            <w:r w:rsidRPr="00CF4397">
              <w:rPr>
                <w:rFonts w:ascii="Arial" w:hAnsi="Arial" w:cs="Arial"/>
                <w:snapToGrid w:val="0"/>
                <w:color w:val="1A1A1A" w:themeColor="background1" w:themeShade="1A"/>
              </w:rPr>
              <w:t xml:space="preserve">(далее – Накладная) </w:t>
            </w:r>
            <w:r w:rsidR="001632DB" w:rsidRPr="00CF4397">
              <w:rPr>
                <w:rFonts w:ascii="Arial" w:hAnsi="Arial" w:cs="Arial"/>
                <w:snapToGrid w:val="0"/>
                <w:color w:val="1A1A1A" w:themeColor="background1" w:themeShade="1A"/>
              </w:rPr>
              <w:t>– д</w:t>
            </w:r>
            <w:r w:rsidRPr="00CF4397">
              <w:rPr>
                <w:rFonts w:ascii="Arial" w:hAnsi="Arial" w:cs="Arial"/>
                <w:snapToGrid w:val="0"/>
                <w:color w:val="1A1A1A" w:themeColor="background1" w:themeShade="1A"/>
              </w:rPr>
              <w:t>окумент, оформляемый Заказчиком при передаче Исполнителю Отправления, содержащий информацию об Отправлении и удостоверяющий заказанную доставку Грузов</w:t>
            </w:r>
            <w:r w:rsidR="000F60AC" w:rsidRPr="000F60AC">
              <w:rPr>
                <w:rFonts w:ascii="Arial" w:hAnsi="Arial" w:cs="Arial"/>
                <w:snapToGrid w:val="0"/>
                <w:color w:val="1A1A1A" w:themeColor="background1" w:themeShade="1A"/>
              </w:rPr>
              <w:t xml:space="preserve"> </w:t>
            </w:r>
            <w:r w:rsidRPr="00CF4397">
              <w:rPr>
                <w:rFonts w:ascii="Arial" w:hAnsi="Arial" w:cs="Arial"/>
                <w:snapToGrid w:val="0"/>
                <w:color w:val="1A1A1A" w:themeColor="background1" w:themeShade="1A"/>
              </w:rPr>
              <w:t>(корреспонденции) в курьерской компании.</w:t>
            </w:r>
          </w:p>
          <w:p w:rsidR="00F25D2D" w:rsidRPr="00CF4397" w:rsidRDefault="00F25D2D" w:rsidP="00621C6F">
            <w:pPr>
              <w:widowControl w:val="0"/>
              <w:tabs>
                <w:tab w:val="left" w:pos="0"/>
              </w:tabs>
              <w:jc w:val="both"/>
              <w:rPr>
                <w:rFonts w:ascii="Arial" w:hAnsi="Arial" w:cs="Arial"/>
                <w:snapToGrid w:val="0"/>
                <w:color w:val="1A1A1A" w:themeColor="background1" w:themeShade="1A"/>
              </w:rPr>
            </w:pPr>
            <w:r w:rsidRPr="00CF4397">
              <w:rPr>
                <w:rFonts w:ascii="Arial" w:hAnsi="Arial" w:cs="Arial"/>
                <w:b/>
                <w:snapToGrid w:val="0"/>
                <w:color w:val="1A1A1A" w:themeColor="background1" w:themeShade="1A"/>
              </w:rPr>
              <w:t xml:space="preserve">Страхование </w:t>
            </w:r>
            <w:r w:rsidRPr="001632DB">
              <w:rPr>
                <w:rFonts w:ascii="Arial" w:hAnsi="Arial" w:cs="Arial"/>
                <w:snapToGrid w:val="0"/>
                <w:color w:val="1A1A1A" w:themeColor="background1" w:themeShade="1A"/>
              </w:rPr>
              <w:t>–</w:t>
            </w:r>
            <w:r w:rsidR="00D21712" w:rsidRPr="00D21712">
              <w:rPr>
                <w:rFonts w:ascii="Arial" w:hAnsi="Arial" w:cs="Arial"/>
                <w:b/>
                <w:snapToGrid w:val="0"/>
                <w:color w:val="1A1A1A" w:themeColor="background1" w:themeShade="1A"/>
              </w:rPr>
              <w:t xml:space="preserve"> </w:t>
            </w:r>
            <w:r w:rsidRPr="00CF4397">
              <w:rPr>
                <w:rFonts w:ascii="Arial" w:hAnsi="Arial" w:cs="Arial"/>
                <w:snapToGrid w:val="0"/>
                <w:color w:val="1A1A1A" w:themeColor="background1" w:themeShade="1A"/>
              </w:rPr>
              <w:t>отношения (между Страхователем и Страховщиком) по защите имущественных интересов физических и юридических лиц при наступлении определенных событий (страхового случая).</w:t>
            </w:r>
          </w:p>
          <w:p w:rsidR="00F25D2D" w:rsidRPr="00CF4397" w:rsidRDefault="00F25D2D" w:rsidP="00621C6F">
            <w:pPr>
              <w:widowControl w:val="0"/>
              <w:tabs>
                <w:tab w:val="left" w:pos="0"/>
              </w:tabs>
              <w:jc w:val="both"/>
              <w:rPr>
                <w:rFonts w:ascii="Arial" w:hAnsi="Arial" w:cs="Arial"/>
                <w:snapToGrid w:val="0"/>
                <w:color w:val="1A1A1A" w:themeColor="background1" w:themeShade="1A"/>
              </w:rPr>
            </w:pPr>
            <w:r w:rsidRPr="00CF4397">
              <w:rPr>
                <w:rFonts w:ascii="Arial" w:hAnsi="Arial" w:cs="Arial"/>
                <w:b/>
                <w:snapToGrid w:val="0"/>
                <w:color w:val="1A1A1A" w:themeColor="background1" w:themeShade="1A"/>
              </w:rPr>
              <w:t>Объявленная</w:t>
            </w:r>
            <w:r w:rsidR="001632DB" w:rsidRPr="001632DB">
              <w:rPr>
                <w:rFonts w:ascii="Arial" w:hAnsi="Arial" w:cs="Arial"/>
                <w:b/>
                <w:snapToGrid w:val="0"/>
                <w:color w:val="1A1A1A" w:themeColor="background1" w:themeShade="1A"/>
              </w:rPr>
              <w:t xml:space="preserve"> </w:t>
            </w:r>
            <w:r w:rsidRPr="00CF4397">
              <w:rPr>
                <w:rFonts w:ascii="Arial" w:hAnsi="Arial" w:cs="Arial"/>
                <w:b/>
                <w:snapToGrid w:val="0"/>
                <w:color w:val="1A1A1A" w:themeColor="background1" w:themeShade="1A"/>
              </w:rPr>
              <w:t xml:space="preserve">(заявленная) стоимость </w:t>
            </w:r>
            <w:r w:rsidR="000F60AC" w:rsidRPr="000F60AC">
              <w:rPr>
                <w:rFonts w:ascii="Arial" w:hAnsi="Arial" w:cs="Arial"/>
                <w:snapToGrid w:val="0"/>
                <w:color w:val="1A1A1A" w:themeColor="background1" w:themeShade="1A"/>
              </w:rPr>
              <w:t>–</w:t>
            </w:r>
            <w:r w:rsidR="000F60AC" w:rsidRPr="00CF4397">
              <w:rPr>
                <w:rFonts w:ascii="Arial" w:hAnsi="Arial" w:cs="Arial"/>
                <w:snapToGrid w:val="0"/>
                <w:color w:val="1A1A1A" w:themeColor="background1" w:themeShade="1A"/>
              </w:rPr>
              <w:t xml:space="preserve"> с</w:t>
            </w:r>
            <w:r w:rsidRPr="00CF4397">
              <w:rPr>
                <w:rFonts w:ascii="Arial" w:hAnsi="Arial" w:cs="Arial"/>
                <w:snapToGrid w:val="0"/>
                <w:color w:val="1A1A1A" w:themeColor="background1" w:themeShade="1A"/>
              </w:rPr>
              <w:t>тоимость содержимого переданного на доставку Отправления, но не превышающая документально подтвержденную Заказчиком реальную стоимость.</w:t>
            </w:r>
          </w:p>
          <w:p w:rsidR="00F25D2D" w:rsidRPr="00CF4397" w:rsidRDefault="00F25D2D" w:rsidP="00621C6F">
            <w:pPr>
              <w:widowControl w:val="0"/>
              <w:tabs>
                <w:tab w:val="left" w:pos="0"/>
              </w:tabs>
              <w:jc w:val="both"/>
              <w:rPr>
                <w:rFonts w:ascii="Arial" w:hAnsi="Arial" w:cs="Arial"/>
                <w:snapToGrid w:val="0"/>
                <w:color w:val="1A1A1A" w:themeColor="background1" w:themeShade="1A"/>
              </w:rPr>
            </w:pPr>
            <w:r w:rsidRPr="00CF4397">
              <w:rPr>
                <w:rFonts w:ascii="Arial" w:hAnsi="Arial" w:cs="Arial"/>
                <w:b/>
                <w:snapToGrid w:val="0"/>
                <w:color w:val="1A1A1A" w:themeColor="background1" w:themeShade="1A"/>
              </w:rPr>
              <w:t xml:space="preserve">Перевозчик </w:t>
            </w:r>
            <w:r w:rsidRPr="000F60AC">
              <w:rPr>
                <w:rFonts w:ascii="Arial" w:hAnsi="Arial" w:cs="Arial"/>
                <w:snapToGrid w:val="0"/>
                <w:color w:val="1A1A1A" w:themeColor="background1" w:themeShade="1A"/>
              </w:rPr>
              <w:t>–</w:t>
            </w:r>
            <w:r w:rsidR="000F60AC" w:rsidRPr="000F60AC">
              <w:rPr>
                <w:rFonts w:ascii="Arial" w:hAnsi="Arial" w:cs="Arial"/>
                <w:snapToGrid w:val="0"/>
                <w:color w:val="1A1A1A" w:themeColor="background1" w:themeShade="1A"/>
              </w:rPr>
              <w:t xml:space="preserve"> </w:t>
            </w:r>
            <w:r w:rsidRPr="00CF4397">
              <w:rPr>
                <w:rFonts w:ascii="Arial" w:hAnsi="Arial" w:cs="Arial"/>
                <w:snapToGrid w:val="0"/>
                <w:color w:val="1A1A1A" w:themeColor="background1" w:themeShade="1A"/>
              </w:rPr>
              <w:t>физическое или юридическое лицо, владеющее транспортным средством на праве собственности или на иных законных основаниях, предоставляющее услуги по перевозке грузов за плату или по найму.</w:t>
            </w:r>
          </w:p>
          <w:p w:rsidR="00F25D2D" w:rsidRPr="00CF4397" w:rsidRDefault="00F25D2D" w:rsidP="00621C6F">
            <w:pPr>
              <w:widowControl w:val="0"/>
              <w:tabs>
                <w:tab w:val="left" w:pos="0"/>
              </w:tabs>
              <w:jc w:val="both"/>
              <w:rPr>
                <w:rFonts w:ascii="Arial" w:hAnsi="Arial" w:cs="Arial"/>
                <w:snapToGrid w:val="0"/>
                <w:color w:val="1A1A1A" w:themeColor="background1" w:themeShade="1A"/>
              </w:rPr>
            </w:pPr>
            <w:r w:rsidRPr="00CF4397">
              <w:rPr>
                <w:rFonts w:ascii="Arial" w:hAnsi="Arial" w:cs="Arial"/>
                <w:b/>
                <w:snapToGrid w:val="0"/>
                <w:color w:val="1A1A1A" w:themeColor="background1" w:themeShade="1A"/>
              </w:rPr>
              <w:t xml:space="preserve">Сопроводительные документы </w:t>
            </w:r>
            <w:r w:rsidRPr="000F60AC">
              <w:rPr>
                <w:rFonts w:ascii="Arial" w:hAnsi="Arial" w:cs="Arial"/>
                <w:snapToGrid w:val="0"/>
                <w:color w:val="1A1A1A" w:themeColor="background1" w:themeShade="1A"/>
              </w:rPr>
              <w:t xml:space="preserve">– </w:t>
            </w:r>
            <w:r w:rsidRPr="00CF4397">
              <w:rPr>
                <w:rFonts w:ascii="Arial" w:hAnsi="Arial" w:cs="Arial"/>
                <w:snapToGrid w:val="0"/>
                <w:color w:val="1A1A1A" w:themeColor="background1" w:themeShade="1A"/>
              </w:rPr>
              <w:t>накладные, товарно-транспортные накладные, сертификаты и пр.</w:t>
            </w:r>
          </w:p>
          <w:p w:rsidR="00F25D2D" w:rsidRDefault="00F25D2D" w:rsidP="00621C6F">
            <w:pPr>
              <w:widowControl w:val="0"/>
              <w:tabs>
                <w:tab w:val="left" w:pos="0"/>
              </w:tabs>
              <w:jc w:val="both"/>
              <w:rPr>
                <w:rFonts w:ascii="Arial" w:hAnsi="Arial" w:cs="Arial"/>
                <w:snapToGrid w:val="0"/>
                <w:color w:val="1A1A1A" w:themeColor="background1" w:themeShade="1A"/>
              </w:rPr>
            </w:pPr>
            <w:r w:rsidRPr="00CF4397">
              <w:rPr>
                <w:rFonts w:ascii="Arial" w:hAnsi="Arial" w:cs="Arial"/>
                <w:b/>
                <w:snapToGrid w:val="0"/>
                <w:color w:val="1A1A1A" w:themeColor="background1" w:themeShade="1A"/>
              </w:rPr>
              <w:t>Негабаритное отправление</w:t>
            </w:r>
            <w:r w:rsidR="00B35C2D" w:rsidRPr="00B35C2D">
              <w:rPr>
                <w:rFonts w:ascii="Arial" w:hAnsi="Arial" w:cs="Arial"/>
                <w:b/>
                <w:snapToGrid w:val="0"/>
                <w:color w:val="1A1A1A" w:themeColor="background1" w:themeShade="1A"/>
              </w:rPr>
              <w:t xml:space="preserve"> </w:t>
            </w:r>
            <w:r w:rsidRPr="00CF4397">
              <w:rPr>
                <w:rFonts w:ascii="Arial" w:hAnsi="Arial" w:cs="Arial"/>
                <w:snapToGrid w:val="0"/>
                <w:color w:val="1A1A1A" w:themeColor="background1" w:themeShade="1A"/>
              </w:rPr>
              <w:t>–</w:t>
            </w:r>
            <w:r w:rsidR="00B35C2D" w:rsidRPr="00B35C2D">
              <w:rPr>
                <w:rFonts w:ascii="Arial" w:hAnsi="Arial" w:cs="Arial"/>
                <w:snapToGrid w:val="0"/>
                <w:color w:val="1A1A1A" w:themeColor="background1" w:themeShade="1A"/>
              </w:rPr>
              <w:t xml:space="preserve"> </w:t>
            </w:r>
            <w:r w:rsidRPr="00CF4397">
              <w:rPr>
                <w:rFonts w:ascii="Arial" w:hAnsi="Arial" w:cs="Arial"/>
                <w:snapToGrid w:val="0"/>
                <w:color w:val="1A1A1A" w:themeColor="background1" w:themeShade="1A"/>
              </w:rPr>
              <w:t xml:space="preserve">это тяжелый или громоздкий предмет (иногда и то, и другое), </w:t>
            </w:r>
            <w:r w:rsidRPr="00CF4397">
              <w:rPr>
                <w:rFonts w:ascii="Arial" w:hAnsi="Arial" w:cs="Arial"/>
                <w:snapToGrid w:val="0"/>
                <w:color w:val="1A1A1A" w:themeColor="background1" w:themeShade="1A"/>
              </w:rPr>
              <w:lastRenderedPageBreak/>
              <w:t>который нельзя перевезти обычным способом, в контейнере или закрытом транспортном средстве.</w:t>
            </w:r>
          </w:p>
          <w:p w:rsidR="00F25D2D" w:rsidRPr="00CF4397" w:rsidRDefault="00F25D2D" w:rsidP="003F20FE">
            <w:pPr>
              <w:widowControl w:val="0"/>
              <w:numPr>
                <w:ilvl w:val="0"/>
                <w:numId w:val="6"/>
              </w:numPr>
              <w:jc w:val="center"/>
              <w:rPr>
                <w:rFonts w:ascii="Arial" w:hAnsi="Arial" w:cs="Arial"/>
                <w:b/>
                <w:bCs/>
                <w:snapToGrid w:val="0"/>
                <w:color w:val="1A1A1A" w:themeColor="background1" w:themeShade="1A"/>
              </w:rPr>
            </w:pPr>
            <w:r w:rsidRPr="00CF4397">
              <w:rPr>
                <w:rFonts w:ascii="Arial" w:hAnsi="Arial" w:cs="Arial"/>
                <w:b/>
                <w:bCs/>
                <w:snapToGrid w:val="0"/>
                <w:color w:val="1A1A1A" w:themeColor="background1" w:themeShade="1A"/>
              </w:rPr>
              <w:t>Предмет Договора.</w:t>
            </w:r>
          </w:p>
          <w:p w:rsidR="00F25D2D" w:rsidRPr="00CF4397" w:rsidRDefault="00F25D2D" w:rsidP="00621C6F">
            <w:pPr>
              <w:widowControl w:val="0"/>
              <w:tabs>
                <w:tab w:val="left" w:pos="0"/>
              </w:tabs>
              <w:ind w:firstLine="284"/>
              <w:jc w:val="both"/>
              <w:rPr>
                <w:rFonts w:ascii="Arial" w:hAnsi="Arial" w:cs="Arial"/>
                <w:snapToGrid w:val="0"/>
                <w:color w:val="1A1A1A" w:themeColor="background1" w:themeShade="1A"/>
              </w:rPr>
            </w:pPr>
            <w:r w:rsidRPr="00CF4397">
              <w:rPr>
                <w:rFonts w:ascii="Arial" w:hAnsi="Arial" w:cs="Arial"/>
                <w:snapToGrid w:val="0"/>
                <w:color w:val="1A1A1A" w:themeColor="background1" w:themeShade="1A"/>
              </w:rPr>
              <w:t>В рамках настоящего Договора Исполнитель</w:t>
            </w:r>
            <w:r w:rsidR="00770FF6" w:rsidRPr="00770FF6">
              <w:rPr>
                <w:rFonts w:ascii="Arial" w:hAnsi="Arial" w:cs="Arial"/>
                <w:snapToGrid w:val="0"/>
                <w:color w:val="1A1A1A" w:themeColor="background1" w:themeShade="1A"/>
              </w:rPr>
              <w:t xml:space="preserve"> </w:t>
            </w:r>
            <w:r w:rsidRPr="00CF4397">
              <w:rPr>
                <w:rFonts w:ascii="Arial" w:hAnsi="Arial" w:cs="Arial"/>
                <w:snapToGrid w:val="0"/>
                <w:color w:val="1A1A1A" w:themeColor="background1" w:themeShade="1A"/>
              </w:rPr>
              <w:t>обязуется по поручению за вознаграждение и за счет Заказчика оказать</w:t>
            </w:r>
            <w:r w:rsidR="00770FF6" w:rsidRPr="00770FF6">
              <w:rPr>
                <w:rFonts w:ascii="Arial" w:hAnsi="Arial" w:cs="Arial"/>
                <w:snapToGrid w:val="0"/>
                <w:color w:val="1A1A1A" w:themeColor="background1" w:themeShade="1A"/>
              </w:rPr>
              <w:t xml:space="preserve"> </w:t>
            </w:r>
            <w:r w:rsidRPr="00CF4397">
              <w:rPr>
                <w:rFonts w:ascii="Arial" w:hAnsi="Arial" w:cs="Arial"/>
                <w:snapToGrid w:val="0"/>
                <w:color w:val="1A1A1A" w:themeColor="background1" w:themeShade="1A"/>
              </w:rPr>
              <w:t>курьерские услуги (далее</w:t>
            </w:r>
            <w:r w:rsidR="00770FF6" w:rsidRPr="00770FF6">
              <w:rPr>
                <w:rFonts w:ascii="Arial" w:hAnsi="Arial" w:cs="Arial"/>
                <w:snapToGrid w:val="0"/>
                <w:color w:val="1A1A1A" w:themeColor="background1" w:themeShade="1A"/>
              </w:rPr>
              <w:t xml:space="preserve"> </w:t>
            </w:r>
            <w:r w:rsidRPr="00CF4397">
              <w:rPr>
                <w:rFonts w:ascii="Arial" w:hAnsi="Arial" w:cs="Arial"/>
                <w:snapToGrid w:val="0"/>
                <w:color w:val="1A1A1A" w:themeColor="background1" w:themeShade="1A"/>
              </w:rPr>
              <w:t>- Услуги), связанные с приемом, обработкой и доставко</w:t>
            </w:r>
            <w:r w:rsidR="009450B3">
              <w:rPr>
                <w:rFonts w:ascii="Arial" w:hAnsi="Arial" w:cs="Arial"/>
                <w:snapToGrid w:val="0"/>
                <w:color w:val="1A1A1A" w:themeColor="background1" w:themeShade="1A"/>
              </w:rPr>
              <w:t>й Отправлений Заказчика по сети</w:t>
            </w:r>
            <w:r w:rsidR="00390067">
              <w:t xml:space="preserve"> </w:t>
            </w:r>
            <w:r w:rsidR="00390067" w:rsidRPr="00390067">
              <w:rPr>
                <w:rFonts w:ascii="Arial" w:hAnsi="Arial" w:cs="Arial"/>
                <w:snapToGrid w:val="0"/>
                <w:color w:val="1A1A1A" w:themeColor="background1" w:themeShade="1A"/>
                <w:lang w:val="en-US"/>
              </w:rPr>
              <w:t>Avis</w:t>
            </w:r>
            <w:r w:rsidR="00390067" w:rsidRPr="00390067">
              <w:rPr>
                <w:rFonts w:ascii="Arial" w:hAnsi="Arial" w:cs="Arial"/>
                <w:snapToGrid w:val="0"/>
                <w:color w:val="1A1A1A" w:themeColor="background1" w:themeShade="1A"/>
              </w:rPr>
              <w:t xml:space="preserve"> </w:t>
            </w:r>
            <w:r w:rsidR="00390067" w:rsidRPr="00390067">
              <w:rPr>
                <w:rFonts w:ascii="Arial" w:hAnsi="Arial" w:cs="Arial"/>
                <w:snapToGrid w:val="0"/>
                <w:color w:val="1A1A1A" w:themeColor="background1" w:themeShade="1A"/>
                <w:lang w:val="en-US"/>
              </w:rPr>
              <w:t>Express</w:t>
            </w:r>
            <w:r w:rsidR="00390067" w:rsidRPr="00390067">
              <w:rPr>
                <w:rFonts w:ascii="Arial" w:hAnsi="Arial" w:cs="Arial"/>
                <w:snapToGrid w:val="0"/>
                <w:color w:val="1A1A1A" w:themeColor="background1" w:themeShade="1A"/>
              </w:rPr>
              <w:t xml:space="preserve"> &amp; </w:t>
            </w:r>
            <w:r w:rsidR="00390067" w:rsidRPr="00390067">
              <w:rPr>
                <w:rFonts w:ascii="Arial" w:hAnsi="Arial" w:cs="Arial"/>
                <w:snapToGrid w:val="0"/>
                <w:color w:val="1A1A1A" w:themeColor="background1" w:themeShade="1A"/>
                <w:lang w:val="en-US"/>
              </w:rPr>
              <w:t>Logistics</w:t>
            </w:r>
            <w:r w:rsidRPr="00CF4397">
              <w:rPr>
                <w:rFonts w:ascii="Arial" w:hAnsi="Arial" w:cs="Arial"/>
                <w:snapToGrid w:val="0"/>
                <w:color w:val="1A1A1A" w:themeColor="background1" w:themeShade="1A"/>
              </w:rPr>
              <w:t>.</w:t>
            </w:r>
          </w:p>
          <w:p w:rsidR="00B35C2D" w:rsidRPr="00770FF6" w:rsidRDefault="00B35C2D" w:rsidP="00621C6F">
            <w:pPr>
              <w:widowControl w:val="0"/>
              <w:rPr>
                <w:rFonts w:ascii="Arial" w:hAnsi="Arial" w:cs="Arial"/>
                <w:snapToGrid w:val="0"/>
                <w:color w:val="1A1A1A" w:themeColor="background1" w:themeShade="1A"/>
              </w:rPr>
            </w:pPr>
          </w:p>
          <w:p w:rsidR="00F25D2D" w:rsidRPr="00CF4397" w:rsidRDefault="00F25D2D" w:rsidP="003F20FE">
            <w:pPr>
              <w:widowControl w:val="0"/>
              <w:numPr>
                <w:ilvl w:val="0"/>
                <w:numId w:val="6"/>
              </w:numPr>
              <w:jc w:val="center"/>
              <w:rPr>
                <w:rFonts w:ascii="Arial" w:hAnsi="Arial" w:cs="Arial"/>
                <w:b/>
                <w:bCs/>
                <w:snapToGrid w:val="0"/>
                <w:color w:val="1A1A1A" w:themeColor="background1" w:themeShade="1A"/>
              </w:rPr>
            </w:pPr>
            <w:r w:rsidRPr="00CF4397">
              <w:rPr>
                <w:rFonts w:ascii="Arial" w:hAnsi="Arial" w:cs="Arial"/>
                <w:b/>
                <w:bCs/>
                <w:snapToGrid w:val="0"/>
                <w:color w:val="1A1A1A" w:themeColor="background1" w:themeShade="1A"/>
              </w:rPr>
              <w:t>Общие положения.</w:t>
            </w:r>
          </w:p>
          <w:p w:rsidR="00F25D2D" w:rsidRPr="00AB6B63" w:rsidRDefault="00F25D2D" w:rsidP="003F20FE">
            <w:pPr>
              <w:pStyle w:val="ae"/>
              <w:widowControl w:val="0"/>
              <w:numPr>
                <w:ilvl w:val="1"/>
                <w:numId w:val="6"/>
              </w:numPr>
              <w:jc w:val="both"/>
              <w:rPr>
                <w:rFonts w:ascii="Arial" w:hAnsi="Arial" w:cs="Arial"/>
                <w:bCs/>
                <w:snapToGrid w:val="0"/>
                <w:color w:val="1A1A1A" w:themeColor="background1" w:themeShade="1A"/>
              </w:rPr>
            </w:pPr>
            <w:r w:rsidRPr="00AB6B63">
              <w:rPr>
                <w:rFonts w:ascii="Arial" w:hAnsi="Arial" w:cs="Arial"/>
                <w:bCs/>
                <w:snapToGrid w:val="0"/>
                <w:color w:val="1A1A1A" w:themeColor="background1" w:themeShade="1A"/>
              </w:rPr>
              <w:t>Доставка</w:t>
            </w:r>
            <w:r w:rsidR="00770FF6" w:rsidRPr="00AB6B63">
              <w:rPr>
                <w:rFonts w:ascii="Arial" w:hAnsi="Arial" w:cs="Arial"/>
                <w:bCs/>
                <w:snapToGrid w:val="0"/>
                <w:color w:val="1A1A1A" w:themeColor="background1" w:themeShade="1A"/>
              </w:rPr>
              <w:t xml:space="preserve"> </w:t>
            </w:r>
            <w:r w:rsidRPr="00AB6B63">
              <w:rPr>
                <w:rFonts w:ascii="Arial" w:hAnsi="Arial" w:cs="Arial"/>
                <w:bCs/>
                <w:snapToGrid w:val="0"/>
                <w:color w:val="1A1A1A" w:themeColor="background1" w:themeShade="1A"/>
              </w:rPr>
              <w:t>(отправка) Отправлений выполняется на основании подаваемых Заказчиком Заявок.</w:t>
            </w:r>
          </w:p>
          <w:p w:rsidR="00770FF6" w:rsidRPr="000A05DA" w:rsidRDefault="00F25D2D" w:rsidP="003F20FE">
            <w:pPr>
              <w:pStyle w:val="ae"/>
              <w:widowControl w:val="0"/>
              <w:numPr>
                <w:ilvl w:val="1"/>
                <w:numId w:val="6"/>
              </w:numPr>
              <w:jc w:val="both"/>
              <w:rPr>
                <w:rFonts w:ascii="Arial" w:hAnsi="Arial" w:cs="Arial"/>
                <w:bCs/>
                <w:snapToGrid w:val="0"/>
                <w:color w:val="1A1A1A" w:themeColor="background1" w:themeShade="1A"/>
              </w:rPr>
            </w:pPr>
            <w:r w:rsidRPr="00CF4397">
              <w:rPr>
                <w:rFonts w:ascii="Arial" w:hAnsi="Arial" w:cs="Arial"/>
                <w:bCs/>
                <w:snapToGrid w:val="0"/>
                <w:color w:val="1A1A1A" w:themeColor="background1" w:themeShade="1A"/>
              </w:rPr>
              <w:t>Заявка от Заказчика к Исполнителю передаётся по электронной почте, либо в телефонном режиме и считается принятой только после того, как Заказчик получит подтверждение от Исполнителя об её получении. Заявка на выполнение доставки</w:t>
            </w:r>
            <w:r w:rsidR="00770FF6" w:rsidRPr="00770FF6">
              <w:rPr>
                <w:rFonts w:ascii="Arial" w:hAnsi="Arial" w:cs="Arial"/>
                <w:bCs/>
                <w:snapToGrid w:val="0"/>
                <w:color w:val="1A1A1A" w:themeColor="background1" w:themeShade="1A"/>
              </w:rPr>
              <w:t xml:space="preserve"> </w:t>
            </w:r>
            <w:r w:rsidRPr="00CF4397">
              <w:rPr>
                <w:rFonts w:ascii="Arial" w:hAnsi="Arial" w:cs="Arial"/>
                <w:bCs/>
                <w:snapToGrid w:val="0"/>
                <w:color w:val="1A1A1A" w:themeColor="background1" w:themeShade="1A"/>
              </w:rPr>
              <w:t>(отправки) направляется Заказчиком в адрес Исполнителя в согласованные между Сторонами сроки.</w:t>
            </w:r>
          </w:p>
          <w:p w:rsidR="00F25D2D" w:rsidRPr="00CF4397" w:rsidRDefault="00F25D2D" w:rsidP="003F20FE">
            <w:pPr>
              <w:pStyle w:val="ae"/>
              <w:widowControl w:val="0"/>
              <w:numPr>
                <w:ilvl w:val="1"/>
                <w:numId w:val="6"/>
              </w:numPr>
              <w:jc w:val="both"/>
              <w:rPr>
                <w:rFonts w:ascii="Arial" w:hAnsi="Arial" w:cs="Arial"/>
                <w:bCs/>
                <w:snapToGrid w:val="0"/>
                <w:color w:val="1A1A1A" w:themeColor="background1" w:themeShade="1A"/>
              </w:rPr>
            </w:pPr>
            <w:r w:rsidRPr="00CF4397">
              <w:rPr>
                <w:rFonts w:ascii="Arial" w:hAnsi="Arial" w:cs="Arial"/>
                <w:bCs/>
                <w:snapToGrid w:val="0"/>
                <w:color w:val="1A1A1A" w:themeColor="background1" w:themeShade="1A"/>
              </w:rPr>
              <w:t>В случае неполного предварительного предоставления необходимых сведений в Заявке или фактического их несоответствия, с Исполнителя полностью снимается ответственность за нарушение сроков доставки.</w:t>
            </w:r>
          </w:p>
          <w:p w:rsidR="00F25D2D" w:rsidRPr="00CF4397" w:rsidRDefault="00F25D2D" w:rsidP="003F20FE">
            <w:pPr>
              <w:pStyle w:val="ae"/>
              <w:widowControl w:val="0"/>
              <w:numPr>
                <w:ilvl w:val="1"/>
                <w:numId w:val="6"/>
              </w:numPr>
              <w:jc w:val="both"/>
              <w:rPr>
                <w:rFonts w:ascii="Arial" w:hAnsi="Arial" w:cs="Arial"/>
                <w:bCs/>
                <w:snapToGrid w:val="0"/>
                <w:color w:val="1A1A1A" w:themeColor="background1" w:themeShade="1A"/>
              </w:rPr>
            </w:pPr>
            <w:r w:rsidRPr="00CF4397">
              <w:rPr>
                <w:rFonts w:ascii="Arial" w:hAnsi="Arial" w:cs="Arial"/>
                <w:bCs/>
                <w:snapToGrid w:val="0"/>
                <w:color w:val="1A1A1A" w:themeColor="background1" w:themeShade="1A"/>
              </w:rPr>
              <w:t>Передача Исполнителю Отправлений Заказчика означает его полное согласие с тарифами</w:t>
            </w:r>
            <w:r w:rsidR="00E604A9">
              <w:rPr>
                <w:rFonts w:ascii="Arial" w:hAnsi="Arial" w:cs="Arial"/>
                <w:bCs/>
                <w:snapToGrid w:val="0"/>
                <w:color w:val="1A1A1A" w:themeColor="background1" w:themeShade="1A"/>
              </w:rPr>
              <w:t xml:space="preserve"> </w:t>
            </w:r>
            <w:r w:rsidRPr="00CF4397">
              <w:rPr>
                <w:rFonts w:ascii="Arial" w:hAnsi="Arial" w:cs="Arial"/>
                <w:bCs/>
                <w:snapToGrid w:val="0"/>
                <w:color w:val="1A1A1A" w:themeColor="background1" w:themeShade="1A"/>
              </w:rPr>
              <w:t>Исполнителя согласно Приложениям № 1-</w:t>
            </w:r>
            <w:r w:rsidR="005F169A">
              <w:rPr>
                <w:rFonts w:ascii="Arial" w:hAnsi="Arial" w:cs="Arial"/>
                <w:bCs/>
                <w:snapToGrid w:val="0"/>
                <w:color w:val="1A1A1A" w:themeColor="background1" w:themeShade="1A"/>
              </w:rPr>
              <w:t>5</w:t>
            </w:r>
            <w:r w:rsidRPr="00CF4397">
              <w:rPr>
                <w:rFonts w:ascii="Arial" w:hAnsi="Arial" w:cs="Arial"/>
                <w:bCs/>
                <w:snapToGrid w:val="0"/>
                <w:color w:val="1A1A1A" w:themeColor="background1" w:themeShade="1A"/>
              </w:rPr>
              <w:t>. Передача Исполнителю Отправлений оформляется курьерской накладной, являющейся неотъемлемой частью Договора и содержащей следующие сведения:</w:t>
            </w:r>
          </w:p>
          <w:p w:rsidR="00F25D2D" w:rsidRPr="00CF4397" w:rsidRDefault="00F25D2D" w:rsidP="003F20FE">
            <w:pPr>
              <w:widowControl w:val="0"/>
              <w:numPr>
                <w:ilvl w:val="2"/>
                <w:numId w:val="2"/>
              </w:numPr>
              <w:ind w:left="567" w:firstLine="1"/>
              <w:jc w:val="both"/>
              <w:rPr>
                <w:rFonts w:ascii="Arial" w:hAnsi="Arial" w:cs="Arial"/>
                <w:snapToGrid w:val="0"/>
                <w:color w:val="1A1A1A" w:themeColor="background1" w:themeShade="1A"/>
              </w:rPr>
            </w:pPr>
            <w:r w:rsidRPr="00CF4397">
              <w:rPr>
                <w:rFonts w:ascii="Arial" w:hAnsi="Arial" w:cs="Arial"/>
                <w:snapToGrid w:val="0"/>
                <w:color w:val="1A1A1A" w:themeColor="background1" w:themeShade="1A"/>
              </w:rPr>
              <w:t>порядковый номер;</w:t>
            </w:r>
          </w:p>
          <w:p w:rsidR="00F25D2D" w:rsidRPr="00CF4397" w:rsidRDefault="00F25D2D" w:rsidP="003F20FE">
            <w:pPr>
              <w:widowControl w:val="0"/>
              <w:numPr>
                <w:ilvl w:val="2"/>
                <w:numId w:val="2"/>
              </w:numPr>
              <w:ind w:left="567" w:firstLine="1"/>
              <w:jc w:val="both"/>
              <w:rPr>
                <w:rFonts w:ascii="Arial" w:hAnsi="Arial" w:cs="Arial"/>
                <w:snapToGrid w:val="0"/>
                <w:color w:val="1A1A1A" w:themeColor="background1" w:themeShade="1A"/>
              </w:rPr>
            </w:pPr>
            <w:r w:rsidRPr="00CF4397">
              <w:rPr>
                <w:rFonts w:ascii="Arial" w:hAnsi="Arial" w:cs="Arial"/>
                <w:snapToGrid w:val="0"/>
                <w:color w:val="1A1A1A" w:themeColor="background1" w:themeShade="1A"/>
              </w:rPr>
              <w:t>наименование, полный адрес, индекс (обязательно при международной отправке), контактное лицо и телефон Получателя и Отправителя (Заказчика);</w:t>
            </w:r>
          </w:p>
          <w:p w:rsidR="00F25D2D" w:rsidRPr="00CF4397" w:rsidRDefault="00F25D2D" w:rsidP="003F20FE">
            <w:pPr>
              <w:widowControl w:val="0"/>
              <w:numPr>
                <w:ilvl w:val="2"/>
                <w:numId w:val="2"/>
              </w:numPr>
              <w:ind w:left="567" w:firstLine="1"/>
              <w:jc w:val="both"/>
              <w:rPr>
                <w:rFonts w:ascii="Arial" w:hAnsi="Arial" w:cs="Arial"/>
                <w:snapToGrid w:val="0"/>
                <w:color w:val="1A1A1A" w:themeColor="background1" w:themeShade="1A"/>
              </w:rPr>
            </w:pPr>
            <w:r w:rsidRPr="00CF4397">
              <w:rPr>
                <w:rFonts w:ascii="Arial" w:hAnsi="Arial" w:cs="Arial"/>
                <w:snapToGrid w:val="0"/>
                <w:color w:val="1A1A1A" w:themeColor="background1" w:themeShade="1A"/>
              </w:rPr>
              <w:t>наименование Отправления, количество мест, вес, объем, объявленная стоимость (по желанию Заказчика), за исключением</w:t>
            </w:r>
            <w:r w:rsidR="00816BA3">
              <w:rPr>
                <w:rFonts w:ascii="Arial" w:hAnsi="Arial" w:cs="Arial"/>
                <w:snapToGrid w:val="0"/>
                <w:color w:val="1A1A1A" w:themeColor="background1" w:themeShade="1A"/>
              </w:rPr>
              <w:t xml:space="preserve"> </w:t>
            </w:r>
            <w:r w:rsidRPr="00CF4397">
              <w:rPr>
                <w:rFonts w:ascii="Arial" w:hAnsi="Arial" w:cs="Arial"/>
                <w:snapToGrid w:val="0"/>
                <w:color w:val="1A1A1A" w:themeColor="background1" w:themeShade="1A"/>
              </w:rPr>
              <w:t>Отправлений, которые взвесить на месте не представляется возможным (тяжеловесных, негабаритных);</w:t>
            </w:r>
          </w:p>
          <w:p w:rsidR="00F25D2D" w:rsidRPr="00CF4397" w:rsidRDefault="00F25D2D" w:rsidP="003F20FE">
            <w:pPr>
              <w:widowControl w:val="0"/>
              <w:numPr>
                <w:ilvl w:val="2"/>
                <w:numId w:val="2"/>
              </w:numPr>
              <w:ind w:left="567" w:firstLine="1"/>
              <w:jc w:val="both"/>
              <w:rPr>
                <w:rFonts w:ascii="Arial" w:hAnsi="Arial" w:cs="Arial"/>
                <w:snapToGrid w:val="0"/>
                <w:color w:val="1A1A1A" w:themeColor="background1" w:themeShade="1A"/>
              </w:rPr>
            </w:pPr>
            <w:r w:rsidRPr="00CF4397">
              <w:rPr>
                <w:rFonts w:ascii="Arial" w:hAnsi="Arial" w:cs="Arial"/>
                <w:snapToGrid w:val="0"/>
                <w:color w:val="1A1A1A" w:themeColor="background1" w:themeShade="1A"/>
              </w:rPr>
              <w:t>вид тарифа;</w:t>
            </w:r>
          </w:p>
          <w:p w:rsidR="00F25D2D" w:rsidRPr="00CF4397" w:rsidRDefault="00F25D2D" w:rsidP="003F20FE">
            <w:pPr>
              <w:widowControl w:val="0"/>
              <w:numPr>
                <w:ilvl w:val="2"/>
                <w:numId w:val="2"/>
              </w:numPr>
              <w:ind w:left="567" w:firstLine="1"/>
              <w:jc w:val="both"/>
              <w:rPr>
                <w:rFonts w:ascii="Arial" w:hAnsi="Arial" w:cs="Arial"/>
                <w:snapToGrid w:val="0"/>
                <w:color w:val="1A1A1A" w:themeColor="background1" w:themeShade="1A"/>
              </w:rPr>
            </w:pPr>
            <w:r w:rsidRPr="00CF4397">
              <w:rPr>
                <w:rFonts w:ascii="Arial" w:hAnsi="Arial" w:cs="Arial"/>
                <w:snapToGrid w:val="0"/>
                <w:color w:val="1A1A1A" w:themeColor="background1" w:themeShade="1A"/>
              </w:rPr>
              <w:t>условия содержания Отправления при доставке (температурный режим и т.д.);</w:t>
            </w:r>
          </w:p>
          <w:p w:rsidR="00F25D2D" w:rsidRPr="00CF4397" w:rsidRDefault="00F25D2D" w:rsidP="003F20FE">
            <w:pPr>
              <w:widowControl w:val="0"/>
              <w:numPr>
                <w:ilvl w:val="2"/>
                <w:numId w:val="2"/>
              </w:numPr>
              <w:ind w:left="567" w:firstLine="1"/>
              <w:jc w:val="both"/>
              <w:rPr>
                <w:rFonts w:ascii="Arial" w:hAnsi="Arial" w:cs="Arial"/>
                <w:snapToGrid w:val="0"/>
                <w:color w:val="1A1A1A" w:themeColor="background1" w:themeShade="1A"/>
              </w:rPr>
            </w:pPr>
            <w:r w:rsidRPr="00CF4397">
              <w:rPr>
                <w:rFonts w:ascii="Arial" w:hAnsi="Arial" w:cs="Arial"/>
                <w:snapToGrid w:val="0"/>
                <w:color w:val="1A1A1A" w:themeColor="background1" w:themeShade="1A"/>
              </w:rPr>
              <w:t>тара и маркировка Отправления;</w:t>
            </w:r>
          </w:p>
          <w:p w:rsidR="00F25D2D" w:rsidRPr="00CF4397" w:rsidRDefault="00F25D2D" w:rsidP="003F20FE">
            <w:pPr>
              <w:widowControl w:val="0"/>
              <w:numPr>
                <w:ilvl w:val="2"/>
                <w:numId w:val="2"/>
              </w:numPr>
              <w:ind w:left="567" w:firstLine="1"/>
              <w:jc w:val="both"/>
              <w:rPr>
                <w:rFonts w:ascii="Arial" w:hAnsi="Arial" w:cs="Arial"/>
                <w:snapToGrid w:val="0"/>
                <w:color w:val="1A1A1A" w:themeColor="background1" w:themeShade="1A"/>
              </w:rPr>
            </w:pPr>
            <w:r w:rsidRPr="00CF4397">
              <w:rPr>
                <w:rFonts w:ascii="Arial" w:hAnsi="Arial" w:cs="Arial"/>
                <w:snapToGrid w:val="0"/>
                <w:color w:val="1A1A1A" w:themeColor="background1" w:themeShade="1A"/>
              </w:rPr>
              <w:t>дата приема Отправления при получении у Заказчика;</w:t>
            </w:r>
          </w:p>
          <w:p w:rsidR="00F25D2D" w:rsidRPr="00CF4397" w:rsidRDefault="00F25D2D" w:rsidP="003F20FE">
            <w:pPr>
              <w:widowControl w:val="0"/>
              <w:numPr>
                <w:ilvl w:val="2"/>
                <w:numId w:val="2"/>
              </w:numPr>
              <w:ind w:left="567" w:firstLine="1"/>
              <w:jc w:val="both"/>
              <w:rPr>
                <w:rFonts w:ascii="Arial" w:hAnsi="Arial" w:cs="Arial"/>
                <w:snapToGrid w:val="0"/>
                <w:color w:val="1A1A1A" w:themeColor="background1" w:themeShade="1A"/>
              </w:rPr>
            </w:pPr>
            <w:r w:rsidRPr="00CF4397">
              <w:rPr>
                <w:rFonts w:ascii="Arial" w:hAnsi="Arial" w:cs="Arial"/>
                <w:snapToGrid w:val="0"/>
                <w:color w:val="1A1A1A" w:themeColor="background1" w:themeShade="1A"/>
              </w:rPr>
              <w:t>в случае необходимости – дополнительные услуги согласно тарифам Исполнителя: лично в руки, желаемая дата доставки, доставка в нерабочий и праздничный день;</w:t>
            </w:r>
          </w:p>
          <w:p w:rsidR="00F25D2D" w:rsidRPr="00CF4397" w:rsidRDefault="00F25D2D" w:rsidP="003F20FE">
            <w:pPr>
              <w:widowControl w:val="0"/>
              <w:numPr>
                <w:ilvl w:val="2"/>
                <w:numId w:val="2"/>
              </w:numPr>
              <w:ind w:left="567" w:firstLine="1"/>
              <w:jc w:val="both"/>
              <w:rPr>
                <w:rFonts w:ascii="Arial" w:hAnsi="Arial" w:cs="Arial"/>
                <w:snapToGrid w:val="0"/>
                <w:color w:val="1A1A1A" w:themeColor="background1" w:themeShade="1A"/>
              </w:rPr>
            </w:pPr>
            <w:r w:rsidRPr="00CF4397">
              <w:rPr>
                <w:rFonts w:ascii="Arial" w:hAnsi="Arial" w:cs="Arial"/>
                <w:snapToGrid w:val="0"/>
                <w:color w:val="1A1A1A" w:themeColor="background1" w:themeShade="1A"/>
              </w:rPr>
              <w:t>сроки хранения Отправления на складах Исполнителя;</w:t>
            </w:r>
          </w:p>
          <w:p w:rsidR="00F25D2D" w:rsidRDefault="00F25D2D" w:rsidP="003F20FE">
            <w:pPr>
              <w:widowControl w:val="0"/>
              <w:numPr>
                <w:ilvl w:val="2"/>
                <w:numId w:val="2"/>
              </w:numPr>
              <w:ind w:left="567" w:firstLine="1"/>
              <w:jc w:val="both"/>
              <w:rPr>
                <w:rFonts w:ascii="Arial" w:hAnsi="Arial" w:cs="Arial"/>
                <w:snapToGrid w:val="0"/>
                <w:color w:val="1A1A1A" w:themeColor="background1" w:themeShade="1A"/>
              </w:rPr>
            </w:pPr>
            <w:r w:rsidRPr="00CF4397">
              <w:rPr>
                <w:rFonts w:ascii="Arial" w:hAnsi="Arial" w:cs="Arial"/>
                <w:snapToGrid w:val="0"/>
                <w:color w:val="1A1A1A" w:themeColor="background1" w:themeShade="1A"/>
              </w:rPr>
              <w:lastRenderedPageBreak/>
              <w:t>стоимость оказываемых услуг согласно установленным тарифам Исполнителя.</w:t>
            </w:r>
          </w:p>
          <w:p w:rsidR="00F25D2D" w:rsidRPr="00AB6B63" w:rsidRDefault="00F25D2D" w:rsidP="003F20FE">
            <w:pPr>
              <w:pStyle w:val="ae"/>
              <w:widowControl w:val="0"/>
              <w:numPr>
                <w:ilvl w:val="1"/>
                <w:numId w:val="6"/>
              </w:numPr>
              <w:jc w:val="both"/>
              <w:rPr>
                <w:rFonts w:ascii="Arial" w:hAnsi="Arial" w:cs="Arial"/>
                <w:bCs/>
                <w:snapToGrid w:val="0"/>
                <w:color w:val="1A1A1A" w:themeColor="background1" w:themeShade="1A"/>
              </w:rPr>
            </w:pPr>
            <w:r w:rsidRPr="00CF4397">
              <w:rPr>
                <w:rFonts w:ascii="Arial" w:hAnsi="Arial" w:cs="Arial"/>
                <w:bCs/>
                <w:snapToGrid w:val="0"/>
                <w:color w:val="1A1A1A" w:themeColor="background1" w:themeShade="1A"/>
              </w:rPr>
              <w:t>Доставка Получателю осуществляется по Накладной, в которой Получатель ставит дату, время</w:t>
            </w:r>
            <w:r w:rsidR="00E604A9">
              <w:rPr>
                <w:rFonts w:ascii="Arial" w:hAnsi="Arial" w:cs="Arial"/>
                <w:bCs/>
                <w:snapToGrid w:val="0"/>
                <w:color w:val="1A1A1A" w:themeColor="background1" w:themeShade="1A"/>
              </w:rPr>
              <w:t xml:space="preserve"> </w:t>
            </w:r>
            <w:r w:rsidRPr="00AB6B63">
              <w:rPr>
                <w:rFonts w:ascii="Arial" w:hAnsi="Arial" w:cs="Arial"/>
                <w:bCs/>
                <w:snapToGrid w:val="0"/>
                <w:color w:val="1A1A1A" w:themeColor="background1" w:themeShade="1A"/>
              </w:rPr>
              <w:t>получения Отправления, свою фамилию, должность (при наличии) и подпись. Две попытки доставки входят в стоимость оказываемых услуг и относятся только к областным центрам РК. Третья попытка доставки либо переадресация оплачиваются Заказчиком отдельно в следующем размере:</w:t>
            </w:r>
          </w:p>
          <w:p w:rsidR="00F25D2D" w:rsidRPr="00CF4397" w:rsidRDefault="00F25D2D" w:rsidP="003F20FE">
            <w:pPr>
              <w:widowControl w:val="0"/>
              <w:numPr>
                <w:ilvl w:val="2"/>
                <w:numId w:val="2"/>
              </w:numPr>
              <w:tabs>
                <w:tab w:val="num" w:pos="567"/>
              </w:tabs>
              <w:ind w:left="567" w:firstLine="0"/>
              <w:jc w:val="both"/>
              <w:rPr>
                <w:rFonts w:ascii="Arial" w:hAnsi="Arial" w:cs="Arial"/>
                <w:snapToGrid w:val="0"/>
                <w:color w:val="1A1A1A" w:themeColor="background1" w:themeShade="1A"/>
              </w:rPr>
            </w:pPr>
            <w:r w:rsidRPr="00CF4397">
              <w:rPr>
                <w:rFonts w:ascii="Arial" w:hAnsi="Arial" w:cs="Arial"/>
                <w:snapToGrid w:val="0"/>
                <w:color w:val="1A1A1A" w:themeColor="background1" w:themeShade="1A"/>
              </w:rPr>
              <w:t>в пределах городов Казахстана - в соответствии с тарифами на внутригородскую доставку;</w:t>
            </w:r>
          </w:p>
          <w:p w:rsidR="00F25D2D" w:rsidRPr="00CF4397" w:rsidRDefault="00F25D2D" w:rsidP="003F20FE">
            <w:pPr>
              <w:widowControl w:val="0"/>
              <w:numPr>
                <w:ilvl w:val="2"/>
                <w:numId w:val="2"/>
              </w:numPr>
              <w:tabs>
                <w:tab w:val="num" w:pos="567"/>
              </w:tabs>
              <w:ind w:left="567" w:firstLine="0"/>
              <w:jc w:val="both"/>
              <w:rPr>
                <w:rFonts w:ascii="Arial" w:hAnsi="Arial" w:cs="Arial"/>
                <w:snapToGrid w:val="0"/>
                <w:color w:val="1A1A1A" w:themeColor="background1" w:themeShade="1A"/>
              </w:rPr>
            </w:pPr>
            <w:r w:rsidRPr="00CF4397">
              <w:rPr>
                <w:rFonts w:ascii="Arial" w:hAnsi="Arial" w:cs="Arial"/>
                <w:snapToGrid w:val="0"/>
                <w:color w:val="1A1A1A" w:themeColor="background1" w:themeShade="1A"/>
              </w:rPr>
              <w:t>в пределах городов и областных центров стран СНГ -  за дополнительную плату от 1500 тенге (стоимость рассчитывается индивидуально);</w:t>
            </w:r>
          </w:p>
          <w:p w:rsidR="00F25D2D" w:rsidRPr="00CF4397" w:rsidRDefault="00F25D2D" w:rsidP="003F20FE">
            <w:pPr>
              <w:widowControl w:val="0"/>
              <w:numPr>
                <w:ilvl w:val="2"/>
                <w:numId w:val="2"/>
              </w:numPr>
              <w:tabs>
                <w:tab w:val="num" w:pos="567"/>
              </w:tabs>
              <w:ind w:left="567" w:firstLine="0"/>
              <w:jc w:val="both"/>
              <w:rPr>
                <w:rFonts w:ascii="Arial" w:hAnsi="Arial" w:cs="Arial"/>
                <w:snapToGrid w:val="0"/>
                <w:color w:val="1A1A1A" w:themeColor="background1" w:themeShade="1A"/>
              </w:rPr>
            </w:pPr>
            <w:r w:rsidRPr="00CF4397">
              <w:rPr>
                <w:rFonts w:ascii="Arial" w:hAnsi="Arial" w:cs="Arial"/>
                <w:snapToGrid w:val="0"/>
                <w:color w:val="1A1A1A" w:themeColor="background1" w:themeShade="1A"/>
              </w:rPr>
              <w:t xml:space="preserve">в дальнее зарубежье – рассчитывается индивидуально; </w:t>
            </w:r>
          </w:p>
          <w:p w:rsidR="00F25D2D" w:rsidRDefault="00F25D2D" w:rsidP="003F20FE">
            <w:pPr>
              <w:widowControl w:val="0"/>
              <w:numPr>
                <w:ilvl w:val="2"/>
                <w:numId w:val="2"/>
              </w:numPr>
              <w:tabs>
                <w:tab w:val="num" w:pos="567"/>
              </w:tabs>
              <w:ind w:left="567" w:firstLine="0"/>
              <w:jc w:val="both"/>
              <w:rPr>
                <w:rFonts w:ascii="Arial" w:hAnsi="Arial" w:cs="Arial"/>
                <w:snapToGrid w:val="0"/>
                <w:color w:val="1A1A1A" w:themeColor="background1" w:themeShade="1A"/>
              </w:rPr>
            </w:pPr>
            <w:r w:rsidRPr="00CF4397">
              <w:rPr>
                <w:rFonts w:ascii="Arial" w:hAnsi="Arial" w:cs="Arial"/>
                <w:snapToGrid w:val="0"/>
                <w:color w:val="1A1A1A" w:themeColor="background1" w:themeShade="1A"/>
              </w:rPr>
              <w:t>в другой город - в соответствии с тарифами Исполнителя.</w:t>
            </w:r>
          </w:p>
          <w:p w:rsidR="00F25D2D" w:rsidRPr="00CF4397" w:rsidRDefault="00F25D2D" w:rsidP="003F20FE">
            <w:pPr>
              <w:pStyle w:val="ae"/>
              <w:widowControl w:val="0"/>
              <w:numPr>
                <w:ilvl w:val="1"/>
                <w:numId w:val="6"/>
              </w:numPr>
              <w:jc w:val="both"/>
              <w:rPr>
                <w:rFonts w:ascii="Arial" w:hAnsi="Arial" w:cs="Arial"/>
                <w:bCs/>
                <w:snapToGrid w:val="0"/>
                <w:color w:val="1A1A1A" w:themeColor="background1" w:themeShade="1A"/>
              </w:rPr>
            </w:pPr>
            <w:r w:rsidRPr="00CF4397">
              <w:rPr>
                <w:rFonts w:ascii="Arial" w:hAnsi="Arial" w:cs="Arial"/>
                <w:bCs/>
                <w:snapToGrid w:val="0"/>
                <w:color w:val="1A1A1A" w:themeColor="background1" w:themeShade="1A"/>
              </w:rPr>
              <w:t>Условия и стоимость</w:t>
            </w:r>
            <w:r w:rsidR="00B61F43">
              <w:rPr>
                <w:rFonts w:ascii="Arial" w:hAnsi="Arial" w:cs="Arial"/>
                <w:bCs/>
                <w:snapToGrid w:val="0"/>
                <w:color w:val="1A1A1A" w:themeColor="background1" w:themeShade="1A"/>
              </w:rPr>
              <w:t xml:space="preserve"> </w:t>
            </w:r>
            <w:r w:rsidRPr="00CF4397">
              <w:rPr>
                <w:rFonts w:ascii="Arial" w:hAnsi="Arial" w:cs="Arial"/>
                <w:bCs/>
                <w:snapToGrid w:val="0"/>
                <w:color w:val="1A1A1A" w:themeColor="background1" w:themeShade="1A"/>
              </w:rPr>
              <w:t xml:space="preserve">хранения и возврата невостребованных курьерских отправлений, описаны в Приложениях № </w:t>
            </w:r>
            <w:r w:rsidR="005F169A">
              <w:rPr>
                <w:rFonts w:ascii="Arial" w:hAnsi="Arial" w:cs="Arial"/>
                <w:bCs/>
                <w:snapToGrid w:val="0"/>
                <w:color w:val="1A1A1A" w:themeColor="background1" w:themeShade="1A"/>
              </w:rPr>
              <w:t>1</w:t>
            </w:r>
            <w:r w:rsidRPr="00CF4397">
              <w:rPr>
                <w:rFonts w:ascii="Arial" w:hAnsi="Arial" w:cs="Arial"/>
                <w:bCs/>
                <w:snapToGrid w:val="0"/>
                <w:color w:val="1A1A1A" w:themeColor="background1" w:themeShade="1A"/>
              </w:rPr>
              <w:t xml:space="preserve"> и </w:t>
            </w:r>
            <w:r w:rsidR="005F169A">
              <w:rPr>
                <w:rFonts w:ascii="Arial" w:hAnsi="Arial" w:cs="Arial"/>
                <w:bCs/>
                <w:snapToGrid w:val="0"/>
                <w:color w:val="1A1A1A" w:themeColor="background1" w:themeShade="1A"/>
              </w:rPr>
              <w:t>5</w:t>
            </w:r>
          </w:p>
          <w:p w:rsidR="00F25D2D" w:rsidRPr="00CF4397" w:rsidRDefault="00F25D2D" w:rsidP="003F20FE">
            <w:pPr>
              <w:pStyle w:val="ae"/>
              <w:widowControl w:val="0"/>
              <w:numPr>
                <w:ilvl w:val="1"/>
                <w:numId w:val="6"/>
              </w:numPr>
              <w:jc w:val="both"/>
              <w:rPr>
                <w:rFonts w:ascii="Arial" w:hAnsi="Arial" w:cs="Arial"/>
                <w:bCs/>
                <w:snapToGrid w:val="0"/>
                <w:color w:val="1A1A1A" w:themeColor="background1" w:themeShade="1A"/>
              </w:rPr>
            </w:pPr>
            <w:r w:rsidRPr="00CF4397">
              <w:rPr>
                <w:rFonts w:ascii="Arial" w:hAnsi="Arial" w:cs="Arial"/>
                <w:bCs/>
                <w:snapToGrid w:val="0"/>
                <w:color w:val="1A1A1A" w:themeColor="background1" w:themeShade="1A"/>
              </w:rPr>
              <w:t>Возможность организации доставки (отправки) специальных, опасных, тяжеловесных,</w:t>
            </w:r>
            <w:r w:rsidR="00B61F43">
              <w:rPr>
                <w:rFonts w:ascii="Arial" w:hAnsi="Arial" w:cs="Arial"/>
                <w:bCs/>
                <w:snapToGrid w:val="0"/>
                <w:color w:val="1A1A1A" w:themeColor="background1" w:themeShade="1A"/>
              </w:rPr>
              <w:t xml:space="preserve"> </w:t>
            </w:r>
            <w:r w:rsidRPr="00CF4397">
              <w:rPr>
                <w:rFonts w:ascii="Arial" w:hAnsi="Arial" w:cs="Arial"/>
                <w:bCs/>
                <w:snapToGrid w:val="0"/>
                <w:color w:val="1A1A1A" w:themeColor="background1" w:themeShade="1A"/>
              </w:rPr>
              <w:t>крупногабаритных Отправлений, её</w:t>
            </w:r>
            <w:r w:rsidR="00C60A2B">
              <w:rPr>
                <w:rFonts w:ascii="Arial" w:hAnsi="Arial" w:cs="Arial"/>
                <w:bCs/>
                <w:snapToGrid w:val="0"/>
                <w:color w:val="1A1A1A" w:themeColor="background1" w:themeShade="1A"/>
              </w:rPr>
              <w:t xml:space="preserve"> </w:t>
            </w:r>
            <w:r w:rsidRPr="00CF4397">
              <w:rPr>
                <w:rFonts w:ascii="Arial" w:hAnsi="Arial" w:cs="Arial"/>
                <w:bCs/>
                <w:snapToGrid w:val="0"/>
                <w:color w:val="1A1A1A" w:themeColor="background1" w:themeShade="1A"/>
              </w:rPr>
              <w:t>стоимость оговаривается Сторонами только по предварительному согласованию.</w:t>
            </w:r>
          </w:p>
          <w:p w:rsidR="00F25D2D" w:rsidRPr="00AB6B63" w:rsidRDefault="00F25D2D" w:rsidP="003F20FE">
            <w:pPr>
              <w:pStyle w:val="ae"/>
              <w:widowControl w:val="0"/>
              <w:numPr>
                <w:ilvl w:val="1"/>
                <w:numId w:val="6"/>
              </w:numPr>
              <w:jc w:val="both"/>
              <w:rPr>
                <w:rFonts w:ascii="Arial" w:hAnsi="Arial" w:cs="Arial"/>
                <w:bCs/>
                <w:snapToGrid w:val="0"/>
                <w:color w:val="1A1A1A" w:themeColor="background1" w:themeShade="1A"/>
              </w:rPr>
            </w:pPr>
            <w:r w:rsidRPr="00CF4397">
              <w:rPr>
                <w:rFonts w:ascii="Arial" w:hAnsi="Arial" w:cs="Arial"/>
                <w:bCs/>
                <w:snapToGrid w:val="0"/>
                <w:color w:val="1A1A1A" w:themeColor="background1" w:themeShade="1A"/>
              </w:rPr>
              <w:t>Курьеры, осуществляющие сбор и доставку Отправлений, в силу своих функциональных</w:t>
            </w:r>
            <w:r w:rsidRPr="00AB6B63">
              <w:rPr>
                <w:rFonts w:ascii="Arial" w:hAnsi="Arial" w:cs="Arial"/>
                <w:bCs/>
                <w:snapToGrid w:val="0"/>
                <w:color w:val="1A1A1A" w:themeColor="background1" w:themeShade="1A"/>
              </w:rPr>
              <w:t xml:space="preserve"> обязанностей ограничены знаниями по фактическому сбору и доставке Отправлений и не могут осуществлять консультацию по тарифам и срокам доставки, вести переговоры и достигать каких-либо договоренностей с Отправителем или Получателем Отправлений. Отношения Заказчика с Исполнителем строятся на телефонном общении, обменом электронными письмами с офисными сотрудниками Исполнителя.</w:t>
            </w:r>
          </w:p>
          <w:p w:rsidR="00AB6B63" w:rsidRPr="00C36E51" w:rsidRDefault="00AB6B63" w:rsidP="00C36E51">
            <w:pPr>
              <w:widowControl w:val="0"/>
              <w:tabs>
                <w:tab w:val="num" w:pos="1430"/>
              </w:tabs>
              <w:jc w:val="both"/>
              <w:rPr>
                <w:rFonts w:ascii="Arial" w:hAnsi="Arial" w:cs="Arial"/>
                <w:snapToGrid w:val="0"/>
                <w:color w:val="1A1A1A" w:themeColor="background1" w:themeShade="1A"/>
              </w:rPr>
            </w:pPr>
          </w:p>
          <w:p w:rsidR="00F25D2D" w:rsidRPr="00CF4397" w:rsidRDefault="00F25D2D" w:rsidP="003F20FE">
            <w:pPr>
              <w:widowControl w:val="0"/>
              <w:numPr>
                <w:ilvl w:val="0"/>
                <w:numId w:val="6"/>
              </w:numPr>
              <w:jc w:val="center"/>
              <w:rPr>
                <w:rFonts w:ascii="Arial" w:hAnsi="Arial" w:cs="Arial"/>
                <w:b/>
                <w:bCs/>
                <w:snapToGrid w:val="0"/>
                <w:color w:val="1A1A1A" w:themeColor="background1" w:themeShade="1A"/>
              </w:rPr>
            </w:pPr>
            <w:r w:rsidRPr="00CF4397">
              <w:rPr>
                <w:rFonts w:ascii="Arial" w:hAnsi="Arial" w:cs="Arial"/>
                <w:b/>
                <w:bCs/>
                <w:snapToGrid w:val="0"/>
                <w:color w:val="1A1A1A" w:themeColor="background1" w:themeShade="1A"/>
              </w:rPr>
              <w:t>Права и обязанности Сторон</w:t>
            </w:r>
          </w:p>
          <w:p w:rsidR="007B2C6F" w:rsidRPr="007B2C6F" w:rsidRDefault="00F25D2D" w:rsidP="003F20FE">
            <w:pPr>
              <w:pStyle w:val="ae"/>
              <w:widowControl w:val="0"/>
              <w:numPr>
                <w:ilvl w:val="1"/>
                <w:numId w:val="6"/>
              </w:numPr>
              <w:jc w:val="both"/>
              <w:rPr>
                <w:rFonts w:ascii="Arial" w:hAnsi="Arial" w:cs="Arial"/>
                <w:b/>
                <w:bCs/>
                <w:snapToGrid w:val="0"/>
                <w:color w:val="1A1A1A" w:themeColor="background1" w:themeShade="1A"/>
              </w:rPr>
            </w:pPr>
            <w:r w:rsidRPr="007B2C6F">
              <w:rPr>
                <w:rFonts w:ascii="Arial" w:hAnsi="Arial" w:cs="Arial"/>
                <w:b/>
                <w:bCs/>
                <w:snapToGrid w:val="0"/>
                <w:color w:val="1A1A1A" w:themeColor="background1" w:themeShade="1A"/>
              </w:rPr>
              <w:t>Исполнитель обязан:</w:t>
            </w:r>
          </w:p>
          <w:p w:rsidR="00F25D2D" w:rsidRPr="007B2C6F" w:rsidRDefault="00F25D2D" w:rsidP="003F20FE">
            <w:pPr>
              <w:pStyle w:val="ae"/>
              <w:widowControl w:val="0"/>
              <w:numPr>
                <w:ilvl w:val="2"/>
                <w:numId w:val="6"/>
              </w:numPr>
              <w:jc w:val="both"/>
              <w:rPr>
                <w:rFonts w:ascii="Arial" w:hAnsi="Arial" w:cs="Arial"/>
                <w:b/>
                <w:bCs/>
                <w:snapToGrid w:val="0"/>
                <w:color w:val="1A1A1A" w:themeColor="background1" w:themeShade="1A"/>
              </w:rPr>
            </w:pPr>
            <w:r w:rsidRPr="007B2C6F">
              <w:rPr>
                <w:rFonts w:ascii="Arial" w:hAnsi="Arial" w:cs="Arial"/>
                <w:bCs/>
                <w:snapToGrid w:val="0"/>
                <w:color w:val="1A1A1A" w:themeColor="background1" w:themeShade="1A"/>
              </w:rPr>
              <w:t>Соблюдать условия настоящего Договора.</w:t>
            </w:r>
          </w:p>
          <w:p w:rsidR="00A76E2C" w:rsidRPr="00C36E51" w:rsidRDefault="00B43DA0" w:rsidP="003F20FE">
            <w:pPr>
              <w:pStyle w:val="ae"/>
              <w:widowControl w:val="0"/>
              <w:numPr>
                <w:ilvl w:val="2"/>
                <w:numId w:val="6"/>
              </w:numPr>
              <w:tabs>
                <w:tab w:val="num" w:pos="1430"/>
              </w:tabs>
              <w:jc w:val="both"/>
              <w:rPr>
                <w:rFonts w:ascii="Arial" w:hAnsi="Arial" w:cs="Arial"/>
                <w:bCs/>
                <w:snapToGrid w:val="0"/>
                <w:color w:val="1A1A1A" w:themeColor="background1" w:themeShade="1A"/>
              </w:rPr>
            </w:pPr>
            <w:r w:rsidRPr="00C4649F">
              <w:rPr>
                <w:rFonts w:ascii="Arial" w:hAnsi="Arial" w:cs="Arial"/>
                <w:bCs/>
                <w:snapToGrid w:val="0"/>
                <w:color w:val="1A1A1A" w:themeColor="background1" w:themeShade="1A"/>
              </w:rPr>
              <w:t>О</w:t>
            </w:r>
            <w:r w:rsidR="00F25D2D" w:rsidRPr="00C4649F">
              <w:rPr>
                <w:rFonts w:ascii="Arial" w:hAnsi="Arial" w:cs="Arial"/>
                <w:bCs/>
                <w:snapToGrid w:val="0"/>
                <w:color w:val="1A1A1A" w:themeColor="background1" w:themeShade="1A"/>
              </w:rPr>
              <w:t xml:space="preserve">существить прием, обработку и доставку курьерских отправлений по сети </w:t>
            </w:r>
            <w:r w:rsidR="00390067" w:rsidRPr="00390067">
              <w:rPr>
                <w:rFonts w:ascii="Arial" w:hAnsi="Arial" w:cs="Arial"/>
                <w:snapToGrid w:val="0"/>
                <w:color w:val="1A1A1A" w:themeColor="background1" w:themeShade="1A"/>
                <w:lang w:val="en-US"/>
              </w:rPr>
              <w:t>Avis</w:t>
            </w:r>
            <w:r w:rsidR="00390067" w:rsidRPr="00390067">
              <w:rPr>
                <w:rFonts w:ascii="Arial" w:hAnsi="Arial" w:cs="Arial"/>
                <w:snapToGrid w:val="0"/>
                <w:color w:val="1A1A1A" w:themeColor="background1" w:themeShade="1A"/>
              </w:rPr>
              <w:t xml:space="preserve"> </w:t>
            </w:r>
            <w:r w:rsidR="00390067" w:rsidRPr="00390067">
              <w:rPr>
                <w:rFonts w:ascii="Arial" w:hAnsi="Arial" w:cs="Arial"/>
                <w:snapToGrid w:val="0"/>
                <w:color w:val="1A1A1A" w:themeColor="background1" w:themeShade="1A"/>
                <w:lang w:val="en-US"/>
              </w:rPr>
              <w:t>Express</w:t>
            </w:r>
            <w:r w:rsidR="00390067" w:rsidRPr="00390067">
              <w:rPr>
                <w:rFonts w:ascii="Arial" w:hAnsi="Arial" w:cs="Arial"/>
                <w:snapToGrid w:val="0"/>
                <w:color w:val="1A1A1A" w:themeColor="background1" w:themeShade="1A"/>
              </w:rPr>
              <w:t xml:space="preserve"> &amp; </w:t>
            </w:r>
            <w:r w:rsidR="00390067" w:rsidRPr="00390067">
              <w:rPr>
                <w:rFonts w:ascii="Arial" w:hAnsi="Arial" w:cs="Arial"/>
                <w:snapToGrid w:val="0"/>
                <w:color w:val="1A1A1A" w:themeColor="background1" w:themeShade="1A"/>
                <w:lang w:val="en-US"/>
              </w:rPr>
              <w:t>Logistics</w:t>
            </w:r>
            <w:r w:rsidR="00F25D2D" w:rsidRPr="00C4649F">
              <w:rPr>
                <w:rFonts w:ascii="Arial" w:hAnsi="Arial" w:cs="Arial"/>
                <w:bCs/>
                <w:snapToGrid w:val="0"/>
                <w:color w:val="1A1A1A" w:themeColor="background1" w:themeShade="1A"/>
              </w:rPr>
              <w:t>, в сроки, указанные в заявке Заказчика.</w:t>
            </w:r>
            <w:r w:rsidRPr="00C4649F">
              <w:rPr>
                <w:rFonts w:ascii="Arial" w:hAnsi="Arial" w:cs="Arial"/>
                <w:bCs/>
                <w:snapToGrid w:val="0"/>
                <w:color w:val="1A1A1A" w:themeColor="background1" w:themeShade="1A"/>
              </w:rPr>
              <w:t xml:space="preserve"> </w:t>
            </w:r>
            <w:r w:rsidR="00F25D2D" w:rsidRPr="00C4649F">
              <w:rPr>
                <w:rFonts w:ascii="Arial" w:hAnsi="Arial" w:cs="Arial"/>
                <w:bCs/>
                <w:snapToGrid w:val="0"/>
                <w:color w:val="1A1A1A" w:themeColor="background1" w:themeShade="1A"/>
              </w:rPr>
              <w:t>Обеспечить доставку и вручение Отправлений представителям Получателя в указанные Заказчиком адреса, по заранее оговоренному в Заявке тарифу</w:t>
            </w:r>
            <w:r w:rsidR="00C36E51">
              <w:rPr>
                <w:rFonts w:ascii="Arial" w:hAnsi="Arial" w:cs="Arial"/>
                <w:bCs/>
                <w:snapToGrid w:val="0"/>
                <w:color w:val="1A1A1A" w:themeColor="background1" w:themeShade="1A"/>
              </w:rPr>
              <w:t>.</w:t>
            </w:r>
          </w:p>
          <w:p w:rsidR="00A76E2C" w:rsidRPr="00C4649F" w:rsidRDefault="00A76E2C" w:rsidP="00A76E2C">
            <w:pPr>
              <w:pStyle w:val="ae"/>
              <w:widowControl w:val="0"/>
              <w:ind w:left="720"/>
              <w:jc w:val="both"/>
              <w:rPr>
                <w:rFonts w:ascii="Arial" w:hAnsi="Arial" w:cs="Arial"/>
                <w:bCs/>
                <w:snapToGrid w:val="0"/>
                <w:color w:val="1A1A1A" w:themeColor="background1" w:themeShade="1A"/>
              </w:rPr>
            </w:pPr>
          </w:p>
          <w:p w:rsidR="007B2C6F" w:rsidRPr="007B2C6F" w:rsidRDefault="00F25D2D" w:rsidP="003F20FE">
            <w:pPr>
              <w:pStyle w:val="ae"/>
              <w:widowControl w:val="0"/>
              <w:numPr>
                <w:ilvl w:val="2"/>
                <w:numId w:val="6"/>
              </w:numPr>
              <w:jc w:val="both"/>
              <w:rPr>
                <w:rFonts w:ascii="Arial" w:hAnsi="Arial" w:cs="Arial"/>
                <w:bCs/>
                <w:snapToGrid w:val="0"/>
                <w:color w:val="1A1A1A" w:themeColor="background1" w:themeShade="1A"/>
              </w:rPr>
            </w:pPr>
            <w:r w:rsidRPr="007B2C6F">
              <w:rPr>
                <w:rFonts w:ascii="Arial" w:hAnsi="Arial" w:cs="Arial"/>
                <w:bCs/>
                <w:snapToGrid w:val="0"/>
                <w:color w:val="1A1A1A" w:themeColor="background1" w:themeShade="1A"/>
              </w:rPr>
              <w:t xml:space="preserve">Обеспечить все необходимые меры по сохранности полученного Отправления с момента его приема у Заказчика и до </w:t>
            </w:r>
            <w:r w:rsidRPr="007B2C6F">
              <w:rPr>
                <w:rFonts w:ascii="Arial" w:hAnsi="Arial" w:cs="Arial"/>
                <w:bCs/>
                <w:snapToGrid w:val="0"/>
                <w:color w:val="1A1A1A" w:themeColor="background1" w:themeShade="1A"/>
              </w:rPr>
              <w:lastRenderedPageBreak/>
              <w:t>момента вручения Получателю либо его представителю.</w:t>
            </w:r>
          </w:p>
          <w:p w:rsidR="001D170C" w:rsidRPr="00C36E51" w:rsidRDefault="00F25D2D" w:rsidP="003F20FE">
            <w:pPr>
              <w:pStyle w:val="ae"/>
              <w:widowControl w:val="0"/>
              <w:numPr>
                <w:ilvl w:val="2"/>
                <w:numId w:val="6"/>
              </w:numPr>
              <w:jc w:val="both"/>
              <w:rPr>
                <w:rFonts w:ascii="Arial" w:hAnsi="Arial" w:cs="Arial"/>
                <w:snapToGrid w:val="0"/>
                <w:color w:val="1A1A1A" w:themeColor="background1" w:themeShade="1A"/>
                <w:lang w:val="kk-KZ"/>
              </w:rPr>
            </w:pPr>
            <w:r w:rsidRPr="007B2C6F">
              <w:rPr>
                <w:rFonts w:ascii="Arial" w:hAnsi="Arial" w:cs="Arial"/>
                <w:bCs/>
                <w:snapToGrid w:val="0"/>
                <w:color w:val="1A1A1A" w:themeColor="background1" w:themeShade="1A"/>
              </w:rPr>
              <w:t>Исполнять</w:t>
            </w:r>
            <w:r w:rsidRPr="007B2C6F">
              <w:rPr>
                <w:rFonts w:ascii="Arial" w:hAnsi="Arial" w:cs="Arial"/>
                <w:snapToGrid w:val="0"/>
                <w:color w:val="1A1A1A" w:themeColor="background1" w:themeShade="1A"/>
                <w:lang w:val="kk-KZ"/>
              </w:rPr>
              <w:t xml:space="preserve"> свои обязательства в соответствии с инструкциями Заказчика, а при отсутствии таковых –</w:t>
            </w:r>
            <w:r w:rsidR="007B2C6F" w:rsidRPr="007B2C6F">
              <w:rPr>
                <w:rFonts w:ascii="Arial" w:hAnsi="Arial" w:cs="Arial"/>
                <w:snapToGrid w:val="0"/>
                <w:color w:val="1A1A1A" w:themeColor="background1" w:themeShade="1A"/>
                <w:lang w:val="kk-KZ"/>
              </w:rPr>
              <w:t xml:space="preserve"> </w:t>
            </w:r>
            <w:r w:rsidRPr="007B2C6F">
              <w:rPr>
                <w:rFonts w:ascii="Arial" w:hAnsi="Arial" w:cs="Arial"/>
                <w:snapToGrid w:val="0"/>
                <w:color w:val="1A1A1A" w:themeColor="background1" w:themeShade="1A"/>
                <w:lang w:val="kk-KZ"/>
              </w:rPr>
              <w:t>в соответствии со Стандартными условиями перевозки, не противоречащими действующему законодательству Республики Казахстан.</w:t>
            </w:r>
          </w:p>
          <w:p w:rsidR="00F25D2D" w:rsidRPr="007B2C6F" w:rsidRDefault="00F25D2D" w:rsidP="003F20FE">
            <w:pPr>
              <w:pStyle w:val="ae"/>
              <w:widowControl w:val="0"/>
              <w:numPr>
                <w:ilvl w:val="2"/>
                <w:numId w:val="6"/>
              </w:numPr>
              <w:jc w:val="both"/>
              <w:rPr>
                <w:rFonts w:ascii="Arial" w:hAnsi="Arial" w:cs="Arial"/>
                <w:bCs/>
                <w:snapToGrid w:val="0"/>
                <w:color w:val="1A1A1A" w:themeColor="background1" w:themeShade="1A"/>
              </w:rPr>
            </w:pPr>
            <w:r w:rsidRPr="007B2C6F">
              <w:rPr>
                <w:rFonts w:ascii="Arial" w:hAnsi="Arial" w:cs="Arial"/>
                <w:bCs/>
                <w:snapToGrid w:val="0"/>
                <w:color w:val="1A1A1A" w:themeColor="background1" w:themeShade="1A"/>
              </w:rPr>
              <w:t>По требованию Заказчика предоставлять информацию о доставке Отправлений,</w:t>
            </w:r>
            <w:r w:rsidR="007B2C6F" w:rsidRPr="007B2C6F">
              <w:rPr>
                <w:rFonts w:ascii="Arial" w:hAnsi="Arial" w:cs="Arial"/>
                <w:bCs/>
                <w:snapToGrid w:val="0"/>
                <w:color w:val="1A1A1A" w:themeColor="background1" w:themeShade="1A"/>
              </w:rPr>
              <w:t xml:space="preserve"> </w:t>
            </w:r>
            <w:r w:rsidRPr="007B2C6F">
              <w:rPr>
                <w:rFonts w:ascii="Arial" w:hAnsi="Arial" w:cs="Arial"/>
                <w:bCs/>
                <w:snapToGrid w:val="0"/>
                <w:color w:val="1A1A1A" w:themeColor="background1" w:themeShade="1A"/>
              </w:rPr>
              <w:t>принятых к доставке Исполнителем, не позднее 2</w:t>
            </w:r>
            <w:r w:rsidR="007B2C6F" w:rsidRPr="007B2C6F">
              <w:rPr>
                <w:rFonts w:ascii="Arial" w:hAnsi="Arial" w:cs="Arial"/>
                <w:bCs/>
                <w:snapToGrid w:val="0"/>
                <w:color w:val="1A1A1A" w:themeColor="background1" w:themeShade="1A"/>
              </w:rPr>
              <w:t xml:space="preserve"> </w:t>
            </w:r>
            <w:r w:rsidRPr="007B2C6F">
              <w:rPr>
                <w:rFonts w:ascii="Arial" w:hAnsi="Arial" w:cs="Arial"/>
                <w:bCs/>
                <w:snapToGrid w:val="0"/>
                <w:color w:val="1A1A1A" w:themeColor="background1" w:themeShade="1A"/>
              </w:rPr>
              <w:t>(двух) дней с момента фактической доставки.</w:t>
            </w:r>
          </w:p>
          <w:p w:rsidR="00F25D2D" w:rsidRPr="007B2C6F" w:rsidRDefault="00F25D2D" w:rsidP="003F20FE">
            <w:pPr>
              <w:pStyle w:val="ae"/>
              <w:widowControl w:val="0"/>
              <w:numPr>
                <w:ilvl w:val="2"/>
                <w:numId w:val="6"/>
              </w:numPr>
              <w:jc w:val="both"/>
              <w:rPr>
                <w:rFonts w:ascii="Arial" w:hAnsi="Arial" w:cs="Arial"/>
                <w:bCs/>
                <w:snapToGrid w:val="0"/>
                <w:color w:val="1A1A1A" w:themeColor="background1" w:themeShade="1A"/>
              </w:rPr>
            </w:pPr>
            <w:r w:rsidRPr="007B2C6F">
              <w:rPr>
                <w:rFonts w:ascii="Arial" w:hAnsi="Arial" w:cs="Arial"/>
                <w:bCs/>
                <w:snapToGrid w:val="0"/>
                <w:color w:val="1A1A1A" w:themeColor="background1" w:themeShade="1A"/>
              </w:rPr>
              <w:t>Информировать Заказчика в любой доступной форме об</w:t>
            </w:r>
            <w:r w:rsidR="00816BA3">
              <w:rPr>
                <w:rFonts w:ascii="Arial" w:hAnsi="Arial" w:cs="Arial"/>
                <w:bCs/>
                <w:snapToGrid w:val="0"/>
                <w:color w:val="1A1A1A" w:themeColor="background1" w:themeShade="1A"/>
              </w:rPr>
              <w:t xml:space="preserve"> </w:t>
            </w:r>
            <w:r w:rsidRPr="007B2C6F">
              <w:rPr>
                <w:rFonts w:ascii="Arial" w:hAnsi="Arial" w:cs="Arial"/>
                <w:bCs/>
                <w:snapToGrid w:val="0"/>
                <w:color w:val="1A1A1A" w:themeColor="background1" w:themeShade="1A"/>
              </w:rPr>
              <w:t xml:space="preserve">ограничениях, действующихв стране, где находится Получатель при условии, что они отличаются от стандартных ограничений </w:t>
            </w:r>
            <w:r w:rsidR="00390067" w:rsidRPr="00390067">
              <w:rPr>
                <w:rFonts w:ascii="Arial" w:hAnsi="Arial" w:cs="Arial"/>
                <w:snapToGrid w:val="0"/>
                <w:color w:val="1A1A1A" w:themeColor="background1" w:themeShade="1A"/>
                <w:lang w:val="en-US"/>
              </w:rPr>
              <w:t>Avis</w:t>
            </w:r>
            <w:r w:rsidR="00390067" w:rsidRPr="00390067">
              <w:rPr>
                <w:rFonts w:ascii="Arial" w:hAnsi="Arial" w:cs="Arial"/>
                <w:snapToGrid w:val="0"/>
                <w:color w:val="1A1A1A" w:themeColor="background1" w:themeShade="1A"/>
              </w:rPr>
              <w:t xml:space="preserve"> </w:t>
            </w:r>
            <w:r w:rsidR="00390067" w:rsidRPr="00390067">
              <w:rPr>
                <w:rFonts w:ascii="Arial" w:hAnsi="Arial" w:cs="Arial"/>
                <w:snapToGrid w:val="0"/>
                <w:color w:val="1A1A1A" w:themeColor="background1" w:themeShade="1A"/>
                <w:lang w:val="en-US"/>
              </w:rPr>
              <w:t>Express</w:t>
            </w:r>
            <w:r w:rsidR="00390067" w:rsidRPr="00390067">
              <w:rPr>
                <w:rFonts w:ascii="Arial" w:hAnsi="Arial" w:cs="Arial"/>
                <w:snapToGrid w:val="0"/>
                <w:color w:val="1A1A1A" w:themeColor="background1" w:themeShade="1A"/>
              </w:rPr>
              <w:t xml:space="preserve"> &amp; </w:t>
            </w:r>
            <w:r w:rsidR="00390067" w:rsidRPr="00390067">
              <w:rPr>
                <w:rFonts w:ascii="Arial" w:hAnsi="Arial" w:cs="Arial"/>
                <w:snapToGrid w:val="0"/>
                <w:color w:val="1A1A1A" w:themeColor="background1" w:themeShade="1A"/>
                <w:lang w:val="en-US"/>
              </w:rPr>
              <w:t>Logistics</w:t>
            </w:r>
            <w:r w:rsidR="007B2C6F" w:rsidRPr="007B2C6F">
              <w:rPr>
                <w:rFonts w:ascii="Arial" w:hAnsi="Arial" w:cs="Arial"/>
                <w:bCs/>
                <w:snapToGrid w:val="0"/>
                <w:color w:val="1A1A1A" w:themeColor="background1" w:themeShade="1A"/>
              </w:rPr>
              <w:t>.</w:t>
            </w:r>
          </w:p>
          <w:p w:rsidR="00F25D2D" w:rsidRDefault="00F25D2D" w:rsidP="003F20FE">
            <w:pPr>
              <w:pStyle w:val="ae"/>
              <w:widowControl w:val="0"/>
              <w:numPr>
                <w:ilvl w:val="2"/>
                <w:numId w:val="6"/>
              </w:numPr>
              <w:jc w:val="both"/>
              <w:rPr>
                <w:rFonts w:ascii="Arial" w:hAnsi="Arial" w:cs="Arial"/>
                <w:bCs/>
                <w:snapToGrid w:val="0"/>
                <w:color w:val="1A1A1A" w:themeColor="background1" w:themeShade="1A"/>
              </w:rPr>
            </w:pPr>
            <w:r w:rsidRPr="007B2C6F">
              <w:rPr>
                <w:rFonts w:ascii="Arial" w:hAnsi="Arial" w:cs="Arial"/>
                <w:bCs/>
                <w:snapToGrid w:val="0"/>
                <w:color w:val="1A1A1A" w:themeColor="background1" w:themeShade="1A"/>
              </w:rPr>
              <w:t>Информировать Заказчика о возникшей невозможности доставки и вручения курьерских отправлений по указанным Заказчиком в Заявке адресам в течение 1(одного) рабочего дня для областных центров РК и не более 2(двух) рабочих дней для прочих направлений по РК.</w:t>
            </w:r>
          </w:p>
          <w:p w:rsidR="001D170C" w:rsidRPr="00335A50" w:rsidRDefault="00335A50" w:rsidP="00976482">
            <w:pPr>
              <w:pStyle w:val="ae"/>
              <w:widowControl w:val="0"/>
              <w:numPr>
                <w:ilvl w:val="2"/>
                <w:numId w:val="6"/>
              </w:numPr>
              <w:jc w:val="both"/>
              <w:rPr>
                <w:rFonts w:ascii="Arial" w:hAnsi="Arial" w:cs="Arial"/>
                <w:bCs/>
                <w:snapToGrid w:val="0"/>
                <w:color w:val="1A1A1A" w:themeColor="background1" w:themeShade="1A"/>
              </w:rPr>
            </w:pPr>
            <w:r w:rsidRPr="00335A50">
              <w:rPr>
                <w:rFonts w:ascii="Arial" w:hAnsi="Arial" w:cs="Arial"/>
                <w:bCs/>
                <w:snapToGrid w:val="0"/>
                <w:color w:val="1A1A1A" w:themeColor="background1" w:themeShade="1A"/>
              </w:rPr>
              <w:t xml:space="preserve">В случае необходимости изменения тарифов, Исполнитель обязан уведомить Заказчика за 10 (десять) календарных дней до даты установления новых тарифов, посредством соответствующего письма отправленного на электронный адрес Заказчика, указанный в пункте </w:t>
            </w:r>
            <w:r w:rsidR="00D85C5E">
              <w:rPr>
                <w:rFonts w:ascii="Arial" w:hAnsi="Arial" w:cs="Arial"/>
                <w:bCs/>
                <w:snapToGrid w:val="0"/>
                <w:color w:val="1A1A1A" w:themeColor="background1" w:themeShade="1A"/>
              </w:rPr>
              <w:t>16</w:t>
            </w:r>
            <w:r w:rsidRPr="00335A50">
              <w:rPr>
                <w:rFonts w:ascii="Arial" w:hAnsi="Arial" w:cs="Arial"/>
                <w:bCs/>
                <w:snapToGrid w:val="0"/>
                <w:color w:val="1A1A1A" w:themeColor="background1" w:themeShade="1A"/>
              </w:rPr>
              <w:t xml:space="preserve"> настоящего договора</w:t>
            </w:r>
          </w:p>
          <w:p w:rsidR="00F25D2D" w:rsidRDefault="00F25D2D" w:rsidP="003F20FE">
            <w:pPr>
              <w:pStyle w:val="ae"/>
              <w:widowControl w:val="0"/>
              <w:numPr>
                <w:ilvl w:val="2"/>
                <w:numId w:val="6"/>
              </w:numPr>
              <w:jc w:val="both"/>
              <w:rPr>
                <w:rFonts w:ascii="Arial" w:hAnsi="Arial" w:cs="Arial"/>
                <w:snapToGrid w:val="0"/>
                <w:color w:val="1A1A1A" w:themeColor="background1" w:themeShade="1A"/>
                <w:lang w:val="kk-KZ"/>
              </w:rPr>
            </w:pPr>
            <w:r w:rsidRPr="007B2C6F">
              <w:rPr>
                <w:rFonts w:ascii="Arial" w:hAnsi="Arial" w:cs="Arial"/>
                <w:bCs/>
                <w:snapToGrid w:val="0"/>
                <w:color w:val="1A1A1A" w:themeColor="background1" w:themeShade="1A"/>
              </w:rPr>
              <w:t>Своевременно, согласно заранее обговоренным срокам, выставлять электронные счета-фактуры Заказчику</w:t>
            </w:r>
            <w:r w:rsidRPr="007B2C6F">
              <w:rPr>
                <w:rFonts w:ascii="Arial" w:hAnsi="Arial" w:cs="Arial"/>
                <w:snapToGrid w:val="0"/>
                <w:color w:val="1A1A1A" w:themeColor="background1" w:themeShade="1A"/>
                <w:lang w:val="kk-KZ"/>
              </w:rPr>
              <w:t>.</w:t>
            </w:r>
          </w:p>
          <w:p w:rsidR="00917758" w:rsidRDefault="00917758" w:rsidP="00917758">
            <w:pPr>
              <w:pStyle w:val="ae"/>
              <w:widowControl w:val="0"/>
              <w:numPr>
                <w:ilvl w:val="2"/>
                <w:numId w:val="6"/>
              </w:numPr>
              <w:jc w:val="both"/>
              <w:rPr>
                <w:rFonts w:ascii="Arial" w:hAnsi="Arial" w:cs="Arial"/>
                <w:snapToGrid w:val="0"/>
                <w:color w:val="1A1A1A" w:themeColor="background1" w:themeShade="1A"/>
                <w:lang w:val="kk-KZ"/>
              </w:rPr>
            </w:pPr>
            <w:r w:rsidRPr="00917758">
              <w:rPr>
                <w:rFonts w:ascii="Arial" w:hAnsi="Arial" w:cs="Arial"/>
                <w:snapToGrid w:val="0"/>
                <w:color w:val="1A1A1A" w:themeColor="background1" w:themeShade="1A"/>
                <w:lang w:val="kk-KZ"/>
              </w:rPr>
              <w:t>«Исполнитель вправе отказать Заказчику в предоставлении запасов расходных материалов (курьерские накладные, брендированные конверты, пакеты, мешки и скотч) при наличии обоснованных подозрений в их нецелевом использовании либо при несоблюдении Заказчиком пункта 3.3.7. настоящего Договора.»</w:t>
            </w:r>
          </w:p>
          <w:p w:rsidR="001D170C" w:rsidRPr="00C36E51" w:rsidRDefault="001D170C" w:rsidP="00C36E51">
            <w:pPr>
              <w:widowControl w:val="0"/>
              <w:jc w:val="both"/>
              <w:rPr>
                <w:rFonts w:ascii="Arial" w:hAnsi="Arial" w:cs="Arial"/>
                <w:snapToGrid w:val="0"/>
                <w:color w:val="1A1A1A" w:themeColor="background1" w:themeShade="1A"/>
                <w:lang w:val="kk-KZ"/>
              </w:rPr>
            </w:pPr>
          </w:p>
          <w:p w:rsidR="00F25D2D" w:rsidRPr="00CF4397" w:rsidRDefault="00F25D2D" w:rsidP="003F20FE">
            <w:pPr>
              <w:pStyle w:val="ae"/>
              <w:widowControl w:val="0"/>
              <w:numPr>
                <w:ilvl w:val="1"/>
                <w:numId w:val="6"/>
              </w:numPr>
              <w:jc w:val="both"/>
              <w:rPr>
                <w:rFonts w:ascii="Arial" w:hAnsi="Arial" w:cs="Arial"/>
                <w:b/>
                <w:bCs/>
                <w:snapToGrid w:val="0"/>
                <w:color w:val="1A1A1A" w:themeColor="background1" w:themeShade="1A"/>
              </w:rPr>
            </w:pPr>
            <w:r w:rsidRPr="00CF4397">
              <w:rPr>
                <w:rFonts w:ascii="Arial" w:hAnsi="Arial" w:cs="Arial"/>
                <w:b/>
                <w:bCs/>
                <w:snapToGrid w:val="0"/>
                <w:color w:val="1A1A1A" w:themeColor="background1" w:themeShade="1A"/>
              </w:rPr>
              <w:t>Исполнитель вправе:</w:t>
            </w:r>
          </w:p>
          <w:p w:rsidR="00F25D2D" w:rsidRPr="00CF4397" w:rsidRDefault="00F25D2D" w:rsidP="003F20FE">
            <w:pPr>
              <w:pStyle w:val="ae"/>
              <w:widowControl w:val="0"/>
              <w:numPr>
                <w:ilvl w:val="2"/>
                <w:numId w:val="6"/>
              </w:numPr>
              <w:jc w:val="both"/>
              <w:rPr>
                <w:rFonts w:ascii="Arial" w:hAnsi="Arial" w:cs="Arial"/>
                <w:bCs/>
                <w:snapToGrid w:val="0"/>
                <w:color w:val="1A1A1A" w:themeColor="background1" w:themeShade="1A"/>
              </w:rPr>
            </w:pPr>
            <w:r w:rsidRPr="00CF4397">
              <w:rPr>
                <w:rFonts w:ascii="Arial" w:hAnsi="Arial" w:cs="Arial"/>
                <w:bCs/>
                <w:snapToGrid w:val="0"/>
                <w:color w:val="1A1A1A" w:themeColor="background1" w:themeShade="1A"/>
              </w:rPr>
              <w:t>Требовать от Заказчика надлежащего исполнения настоящего Договора.</w:t>
            </w:r>
          </w:p>
          <w:p w:rsidR="00F25D2D" w:rsidRPr="00CF4397" w:rsidRDefault="00F25D2D" w:rsidP="003F20FE">
            <w:pPr>
              <w:pStyle w:val="ae"/>
              <w:widowControl w:val="0"/>
              <w:numPr>
                <w:ilvl w:val="2"/>
                <w:numId w:val="6"/>
              </w:numPr>
              <w:jc w:val="both"/>
              <w:rPr>
                <w:rFonts w:ascii="Arial" w:hAnsi="Arial" w:cs="Arial"/>
                <w:bCs/>
                <w:snapToGrid w:val="0"/>
                <w:color w:val="1A1A1A" w:themeColor="background1" w:themeShade="1A"/>
              </w:rPr>
            </w:pPr>
            <w:r w:rsidRPr="00CF4397">
              <w:rPr>
                <w:rFonts w:ascii="Arial" w:hAnsi="Arial" w:cs="Arial"/>
                <w:bCs/>
                <w:snapToGrid w:val="0"/>
                <w:color w:val="1A1A1A" w:themeColor="background1" w:themeShade="1A"/>
              </w:rPr>
              <w:t>Выбирать по своему усмотрению способ перевозки Отправления, если иное не было оговорено в Заявке Заказчика</w:t>
            </w:r>
          </w:p>
          <w:p w:rsidR="00F25D2D" w:rsidRPr="00672895" w:rsidRDefault="00F25D2D" w:rsidP="003F20FE">
            <w:pPr>
              <w:pStyle w:val="ae"/>
              <w:widowControl w:val="0"/>
              <w:numPr>
                <w:ilvl w:val="2"/>
                <w:numId w:val="6"/>
              </w:numPr>
              <w:jc w:val="both"/>
              <w:rPr>
                <w:rFonts w:ascii="Arial" w:hAnsi="Arial" w:cs="Arial"/>
                <w:bCs/>
                <w:snapToGrid w:val="0"/>
                <w:color w:val="1A1A1A" w:themeColor="background1" w:themeShade="1A"/>
              </w:rPr>
            </w:pPr>
            <w:r w:rsidRPr="00672895">
              <w:rPr>
                <w:rFonts w:ascii="Arial" w:hAnsi="Arial" w:cs="Arial"/>
                <w:bCs/>
                <w:snapToGrid w:val="0"/>
                <w:color w:val="1A1A1A" w:themeColor="background1" w:themeShade="1A"/>
              </w:rPr>
              <w:t>Расторгнуть настоящий Договор, предварительно уведомив Заказчика не позднее 30 (тридцати) календарных дней.</w:t>
            </w:r>
          </w:p>
          <w:p w:rsidR="00672895" w:rsidRPr="00672895" w:rsidRDefault="00F25D2D" w:rsidP="003F20FE">
            <w:pPr>
              <w:pStyle w:val="ae"/>
              <w:widowControl w:val="0"/>
              <w:numPr>
                <w:ilvl w:val="2"/>
                <w:numId w:val="6"/>
              </w:numPr>
              <w:jc w:val="both"/>
              <w:rPr>
                <w:rFonts w:ascii="Arial" w:hAnsi="Arial" w:cs="Arial"/>
                <w:bCs/>
                <w:snapToGrid w:val="0"/>
                <w:color w:val="1A1A1A" w:themeColor="background1" w:themeShade="1A"/>
              </w:rPr>
            </w:pPr>
            <w:r w:rsidRPr="00672895">
              <w:rPr>
                <w:rFonts w:ascii="Arial" w:hAnsi="Arial" w:cs="Arial"/>
                <w:bCs/>
                <w:snapToGrid w:val="0"/>
                <w:color w:val="1A1A1A" w:themeColor="background1" w:themeShade="1A"/>
              </w:rPr>
              <w:t xml:space="preserve">В случае отсутствия в Заявке Заказчика тарифа по доставке Отправления Исполнитель вправе, без уведомления </w:t>
            </w:r>
            <w:r w:rsidRPr="00672895">
              <w:rPr>
                <w:rFonts w:ascii="Arial" w:hAnsi="Arial" w:cs="Arial"/>
                <w:bCs/>
                <w:snapToGrid w:val="0"/>
                <w:color w:val="1A1A1A" w:themeColor="background1" w:themeShade="1A"/>
              </w:rPr>
              <w:lastRenderedPageBreak/>
              <w:t>Заказчика, в целях соблюдения обязательств перед последним, а также условий Договора, использовать тариф «Экспресс».</w:t>
            </w:r>
          </w:p>
          <w:p w:rsidR="00F25D2D" w:rsidRPr="00CF4397" w:rsidRDefault="00F25D2D" w:rsidP="003F20FE">
            <w:pPr>
              <w:pStyle w:val="ae"/>
              <w:widowControl w:val="0"/>
              <w:numPr>
                <w:ilvl w:val="2"/>
                <w:numId w:val="6"/>
              </w:numPr>
              <w:jc w:val="both"/>
              <w:rPr>
                <w:rFonts w:ascii="Arial" w:hAnsi="Arial" w:cs="Arial"/>
                <w:snapToGrid w:val="0"/>
                <w:color w:val="1A1A1A" w:themeColor="background1" w:themeShade="1A"/>
              </w:rPr>
            </w:pPr>
            <w:r w:rsidRPr="00672895">
              <w:rPr>
                <w:rFonts w:ascii="Arial" w:hAnsi="Arial" w:cs="Arial"/>
                <w:bCs/>
                <w:snapToGrid w:val="0"/>
                <w:color w:val="1A1A1A" w:themeColor="background1" w:themeShade="1A"/>
              </w:rPr>
              <w:t>Получать</w:t>
            </w:r>
            <w:r w:rsidRPr="00CF4397">
              <w:rPr>
                <w:rFonts w:ascii="Arial" w:hAnsi="Arial" w:cs="Arial"/>
                <w:snapToGrid w:val="0"/>
                <w:color w:val="1A1A1A" w:themeColor="background1" w:themeShade="1A"/>
              </w:rPr>
              <w:t xml:space="preserve"> от Заказчика полную и точную информацию о характеристиках груза.</w:t>
            </w:r>
          </w:p>
          <w:p w:rsidR="00672895" w:rsidRPr="00672895" w:rsidRDefault="00F25D2D" w:rsidP="003F20FE">
            <w:pPr>
              <w:pStyle w:val="ae"/>
              <w:widowControl w:val="0"/>
              <w:numPr>
                <w:ilvl w:val="2"/>
                <w:numId w:val="6"/>
              </w:numPr>
              <w:jc w:val="both"/>
              <w:rPr>
                <w:rFonts w:ascii="Arial" w:hAnsi="Arial" w:cs="Arial"/>
                <w:snapToGrid w:val="0"/>
                <w:color w:val="1A1A1A" w:themeColor="background1" w:themeShade="1A"/>
              </w:rPr>
            </w:pPr>
            <w:r w:rsidRPr="00CF4397">
              <w:rPr>
                <w:rFonts w:ascii="Arial" w:hAnsi="Arial" w:cs="Arial"/>
                <w:snapToGrid w:val="0"/>
                <w:color w:val="1A1A1A" w:themeColor="background1" w:themeShade="1A"/>
              </w:rPr>
              <w:t>В случае обнаружения недостаточности сведений в Заявке и(или) предоставленных документов для выполнения поручения, а также несоответствия сведений, содержащихся в документах, действительным характеристикам груза, не приступать к выполнению поручения Заказчика до момента получения необходимых сведений и документов. Возмещение убытков, вызванных такой задержкой, возлагается на Заказчика.</w:t>
            </w:r>
          </w:p>
          <w:p w:rsidR="00F25D2D" w:rsidRDefault="00F25D2D" w:rsidP="003F20FE">
            <w:pPr>
              <w:pStyle w:val="ae"/>
              <w:widowControl w:val="0"/>
              <w:numPr>
                <w:ilvl w:val="2"/>
                <w:numId w:val="6"/>
              </w:numPr>
              <w:jc w:val="both"/>
              <w:rPr>
                <w:rFonts w:ascii="Arial" w:hAnsi="Arial" w:cs="Arial"/>
                <w:bCs/>
                <w:snapToGrid w:val="0"/>
                <w:color w:val="1A1A1A" w:themeColor="background1" w:themeShade="1A"/>
              </w:rPr>
            </w:pPr>
            <w:r w:rsidRPr="00672895">
              <w:rPr>
                <w:rFonts w:ascii="Arial" w:hAnsi="Arial" w:cs="Arial"/>
                <w:bCs/>
                <w:snapToGrid w:val="0"/>
                <w:color w:val="1A1A1A" w:themeColor="background1" w:themeShade="1A"/>
              </w:rPr>
              <w:t xml:space="preserve">В случае задержки оплаты за </w:t>
            </w:r>
            <w:r w:rsidR="0063356A">
              <w:rPr>
                <w:rFonts w:ascii="Arial" w:hAnsi="Arial" w:cs="Arial"/>
                <w:bCs/>
                <w:snapToGrid w:val="0"/>
                <w:color w:val="1A1A1A" w:themeColor="background1" w:themeShade="1A"/>
              </w:rPr>
              <w:t xml:space="preserve">оказанные услуги сроком более 20 </w:t>
            </w:r>
            <w:r w:rsidRPr="00672895">
              <w:rPr>
                <w:rFonts w:ascii="Arial" w:hAnsi="Arial" w:cs="Arial"/>
                <w:bCs/>
                <w:snapToGrid w:val="0"/>
                <w:color w:val="1A1A1A" w:themeColor="background1" w:themeShade="1A"/>
              </w:rPr>
              <w:t>(</w:t>
            </w:r>
            <w:r w:rsidR="0063356A">
              <w:rPr>
                <w:rFonts w:ascii="Arial" w:hAnsi="Arial" w:cs="Arial"/>
                <w:bCs/>
                <w:snapToGrid w:val="0"/>
                <w:color w:val="1A1A1A" w:themeColor="background1" w:themeShade="1A"/>
              </w:rPr>
              <w:t>двадцать</w:t>
            </w:r>
            <w:r w:rsidRPr="00672895">
              <w:rPr>
                <w:rFonts w:ascii="Arial" w:hAnsi="Arial" w:cs="Arial"/>
                <w:bCs/>
                <w:snapToGrid w:val="0"/>
                <w:color w:val="1A1A1A" w:themeColor="background1" w:themeShade="1A"/>
              </w:rPr>
              <w:t>) календарных дней Исполнитель вправе предоставлять курьерские услуги только за наличный расчёт по общим тарифам, а также приостановить доставку Отправлений Заказчика в пунктах выдачи.</w:t>
            </w:r>
          </w:p>
          <w:p w:rsidR="00F25D2D" w:rsidRPr="00672895" w:rsidRDefault="00F25D2D" w:rsidP="003F20FE">
            <w:pPr>
              <w:pStyle w:val="ae"/>
              <w:widowControl w:val="0"/>
              <w:numPr>
                <w:ilvl w:val="2"/>
                <w:numId w:val="6"/>
              </w:numPr>
              <w:jc w:val="both"/>
              <w:rPr>
                <w:rFonts w:ascii="Arial" w:hAnsi="Arial" w:cs="Arial"/>
                <w:bCs/>
                <w:snapToGrid w:val="0"/>
                <w:color w:val="1A1A1A" w:themeColor="background1" w:themeShade="1A"/>
              </w:rPr>
            </w:pPr>
            <w:r w:rsidRPr="00672895">
              <w:rPr>
                <w:rFonts w:ascii="Arial" w:hAnsi="Arial" w:cs="Arial"/>
                <w:bCs/>
                <w:snapToGrid w:val="0"/>
                <w:color w:val="1A1A1A" w:themeColor="background1" w:themeShade="1A"/>
              </w:rPr>
              <w:t xml:space="preserve">В случае задержки оплаты за оказанные курьерские услуги сроком более </w:t>
            </w:r>
            <w:r w:rsidR="003E05B4">
              <w:rPr>
                <w:rFonts w:ascii="Arial" w:hAnsi="Arial" w:cs="Arial"/>
                <w:bCs/>
                <w:snapToGrid w:val="0"/>
                <w:color w:val="1A1A1A" w:themeColor="background1" w:themeShade="1A"/>
              </w:rPr>
              <w:t>60</w:t>
            </w:r>
            <w:r w:rsidRPr="00672895">
              <w:rPr>
                <w:rFonts w:ascii="Arial" w:hAnsi="Arial" w:cs="Arial"/>
                <w:bCs/>
                <w:snapToGrid w:val="0"/>
                <w:color w:val="1A1A1A" w:themeColor="background1" w:themeShade="1A"/>
              </w:rPr>
              <w:t>(</w:t>
            </w:r>
            <w:r w:rsidR="003E05B4">
              <w:rPr>
                <w:rFonts w:ascii="Arial" w:hAnsi="Arial" w:cs="Arial"/>
                <w:bCs/>
                <w:snapToGrid w:val="0"/>
                <w:color w:val="1A1A1A" w:themeColor="background1" w:themeShade="1A"/>
              </w:rPr>
              <w:t>шестьдесят</w:t>
            </w:r>
            <w:r w:rsidRPr="00672895">
              <w:rPr>
                <w:rFonts w:ascii="Arial" w:hAnsi="Arial" w:cs="Arial"/>
                <w:bCs/>
                <w:snapToGrid w:val="0"/>
                <w:color w:val="1A1A1A" w:themeColor="background1" w:themeShade="1A"/>
              </w:rPr>
              <w:t>) календарных дней Исполнитель вправе отказать Заказчику в предоставлении курьерских услуг, остановить доставку Отправлений Заказчика в пунктах выдачи и расторгнуть настоящий договор в одностороннем порядке.</w:t>
            </w:r>
          </w:p>
          <w:p w:rsidR="00F25D2D" w:rsidRPr="00672895" w:rsidRDefault="00F25D2D" w:rsidP="003F20FE">
            <w:pPr>
              <w:pStyle w:val="ae"/>
              <w:widowControl w:val="0"/>
              <w:numPr>
                <w:ilvl w:val="2"/>
                <w:numId w:val="6"/>
              </w:numPr>
              <w:jc w:val="both"/>
              <w:rPr>
                <w:rFonts w:ascii="Arial" w:hAnsi="Arial" w:cs="Arial"/>
                <w:bCs/>
                <w:snapToGrid w:val="0"/>
                <w:color w:val="1A1A1A" w:themeColor="background1" w:themeShade="1A"/>
              </w:rPr>
            </w:pPr>
            <w:r w:rsidRPr="00672895">
              <w:rPr>
                <w:rFonts w:ascii="Arial" w:hAnsi="Arial" w:cs="Arial"/>
                <w:bCs/>
                <w:snapToGrid w:val="0"/>
                <w:color w:val="1A1A1A" w:themeColor="background1" w:themeShade="1A"/>
              </w:rPr>
              <w:t>Удерживать находящиеся в его распоряжении Отправления до полного погашения Заказчиком задолженности перед Исполнителем или предоставления Заказчиком надлежащего обеспечения исполнения своих обязательств по оплате счетов Исполнителя. В этом случае Заказчик также оплачивает расходы, связанные с удержанием Отправления. Ответственность за порчу Отправления вследствие его удержания Исполнителем из-за возникшей задолженности по оплате услуг Исполнителя также несет Заказчик.</w:t>
            </w:r>
          </w:p>
          <w:p w:rsidR="00F25D2D" w:rsidRPr="00672895" w:rsidRDefault="00F25D2D" w:rsidP="003F20FE">
            <w:pPr>
              <w:pStyle w:val="ae"/>
              <w:widowControl w:val="0"/>
              <w:numPr>
                <w:ilvl w:val="2"/>
                <w:numId w:val="6"/>
              </w:numPr>
              <w:jc w:val="both"/>
              <w:rPr>
                <w:rFonts w:ascii="Arial" w:hAnsi="Arial" w:cs="Arial"/>
                <w:bCs/>
                <w:snapToGrid w:val="0"/>
                <w:color w:val="1A1A1A" w:themeColor="background1" w:themeShade="1A"/>
              </w:rPr>
            </w:pPr>
            <w:r w:rsidRPr="00672895">
              <w:rPr>
                <w:rFonts w:ascii="Arial" w:hAnsi="Arial" w:cs="Arial"/>
                <w:bCs/>
                <w:snapToGrid w:val="0"/>
                <w:color w:val="1A1A1A" w:themeColor="background1" w:themeShade="1A"/>
              </w:rPr>
              <w:t>В случае несвоевременной оплаты за оказанные курьерские услуги Исполнитель оставляет за собой право начислять пеню в размере 0,5% от неоплаченной суммы за каждый день просрочки оплаты.</w:t>
            </w:r>
          </w:p>
          <w:p w:rsidR="00F25D2D" w:rsidRPr="00672895" w:rsidRDefault="00F25D2D" w:rsidP="003F20FE">
            <w:pPr>
              <w:pStyle w:val="ae"/>
              <w:widowControl w:val="0"/>
              <w:numPr>
                <w:ilvl w:val="2"/>
                <w:numId w:val="6"/>
              </w:numPr>
              <w:jc w:val="both"/>
              <w:rPr>
                <w:rFonts w:ascii="Arial" w:hAnsi="Arial" w:cs="Arial"/>
                <w:bCs/>
                <w:snapToGrid w:val="0"/>
                <w:color w:val="1A1A1A" w:themeColor="background1" w:themeShade="1A"/>
              </w:rPr>
            </w:pPr>
            <w:r w:rsidRPr="00672895">
              <w:rPr>
                <w:rFonts w:ascii="Arial" w:hAnsi="Arial" w:cs="Arial"/>
                <w:bCs/>
                <w:snapToGrid w:val="0"/>
                <w:color w:val="1A1A1A" w:themeColor="background1" w:themeShade="1A"/>
              </w:rPr>
              <w:t>Заключать, в целях выполнения своих обязательств по настоящему Договору, без согласования с Заказчиком, соответствующие договоры перевозки</w:t>
            </w:r>
            <w:r w:rsidR="00D44724" w:rsidRPr="00672895">
              <w:rPr>
                <w:rFonts w:ascii="Arial" w:hAnsi="Arial" w:cs="Arial"/>
                <w:bCs/>
                <w:snapToGrid w:val="0"/>
                <w:color w:val="1A1A1A" w:themeColor="background1" w:themeShade="1A"/>
              </w:rPr>
              <w:t xml:space="preserve"> </w:t>
            </w:r>
            <w:r w:rsidRPr="00672895">
              <w:rPr>
                <w:rFonts w:ascii="Arial" w:hAnsi="Arial" w:cs="Arial"/>
                <w:bCs/>
                <w:snapToGrid w:val="0"/>
                <w:color w:val="1A1A1A" w:themeColor="background1" w:themeShade="1A"/>
              </w:rPr>
              <w:t>(оказание услуг) с третьими лицами (далее-Перевозчик).</w:t>
            </w:r>
          </w:p>
          <w:p w:rsidR="00F25D2D" w:rsidRDefault="00F25D2D" w:rsidP="003F20FE">
            <w:pPr>
              <w:pStyle w:val="ae"/>
              <w:widowControl w:val="0"/>
              <w:numPr>
                <w:ilvl w:val="2"/>
                <w:numId w:val="6"/>
              </w:numPr>
              <w:jc w:val="both"/>
              <w:rPr>
                <w:rFonts w:ascii="Arial" w:hAnsi="Arial" w:cs="Arial"/>
                <w:bCs/>
                <w:snapToGrid w:val="0"/>
                <w:color w:val="1A1A1A" w:themeColor="background1" w:themeShade="1A"/>
              </w:rPr>
            </w:pPr>
            <w:r w:rsidRPr="00672895">
              <w:rPr>
                <w:rFonts w:ascii="Arial" w:hAnsi="Arial" w:cs="Arial"/>
                <w:bCs/>
                <w:snapToGrid w:val="0"/>
                <w:color w:val="1A1A1A" w:themeColor="background1" w:themeShade="1A"/>
              </w:rPr>
              <w:t xml:space="preserve">В случае отправки Отправления за счет </w:t>
            </w:r>
            <w:r w:rsidRPr="00672895">
              <w:rPr>
                <w:rFonts w:ascii="Arial" w:hAnsi="Arial" w:cs="Arial"/>
                <w:bCs/>
                <w:snapToGrid w:val="0"/>
                <w:color w:val="1A1A1A" w:themeColor="background1" w:themeShade="1A"/>
              </w:rPr>
              <w:lastRenderedPageBreak/>
              <w:t>получателя либо с оплатой третьей стороной, Исполнитель оставляет за собой право приостановить доставку до тех пор, пока услуга не будет оплачена в полном объеме.</w:t>
            </w:r>
          </w:p>
          <w:p w:rsidR="00335A50" w:rsidRDefault="00335A50" w:rsidP="00335A50">
            <w:pPr>
              <w:pStyle w:val="ae"/>
              <w:widowControl w:val="0"/>
              <w:numPr>
                <w:ilvl w:val="2"/>
                <w:numId w:val="6"/>
              </w:numPr>
              <w:jc w:val="both"/>
              <w:rPr>
                <w:rFonts w:ascii="Arial" w:hAnsi="Arial" w:cs="Arial"/>
                <w:bCs/>
                <w:snapToGrid w:val="0"/>
                <w:color w:val="1A1A1A" w:themeColor="background1" w:themeShade="1A"/>
              </w:rPr>
            </w:pPr>
            <w:r w:rsidRPr="00335A50">
              <w:rPr>
                <w:rFonts w:ascii="Arial" w:hAnsi="Arial" w:cs="Arial"/>
                <w:bCs/>
                <w:snapToGrid w:val="0"/>
                <w:color w:val="1A1A1A" w:themeColor="background1" w:themeShade="1A"/>
              </w:rPr>
              <w:t xml:space="preserve">Тарифы на международные отправления уточняются Заказчиком у офисных сотрудников либо на сайте Исполнителя, </w:t>
            </w:r>
            <w:r w:rsidRPr="00335A50">
              <w:rPr>
                <w:rFonts w:ascii="Arial" w:hAnsi="Arial" w:cs="Arial"/>
                <w:bCs/>
                <w:snapToGrid w:val="0"/>
                <w:color w:val="1A1A1A" w:themeColor="background1" w:themeShade="1A"/>
              </w:rPr>
              <w:cr/>
              <w:t>указанного в пункте 1</w:t>
            </w:r>
            <w:r w:rsidR="00323470">
              <w:rPr>
                <w:rFonts w:ascii="Arial" w:hAnsi="Arial" w:cs="Arial"/>
                <w:bCs/>
                <w:snapToGrid w:val="0"/>
                <w:color w:val="1A1A1A" w:themeColor="background1" w:themeShade="1A"/>
              </w:rPr>
              <w:t>6</w:t>
            </w:r>
            <w:r w:rsidRPr="00335A50">
              <w:rPr>
                <w:rFonts w:ascii="Arial" w:hAnsi="Arial" w:cs="Arial"/>
                <w:bCs/>
                <w:snapToGrid w:val="0"/>
                <w:color w:val="1A1A1A" w:themeColor="background1" w:themeShade="1A"/>
              </w:rPr>
              <w:t xml:space="preserve"> настоящего договора.</w:t>
            </w:r>
          </w:p>
          <w:p w:rsidR="00672895" w:rsidRPr="00F65C86" w:rsidRDefault="00EE50A1" w:rsidP="003E32C4">
            <w:pPr>
              <w:pStyle w:val="ae"/>
              <w:widowControl w:val="0"/>
              <w:numPr>
                <w:ilvl w:val="2"/>
                <w:numId w:val="6"/>
              </w:numPr>
              <w:jc w:val="both"/>
              <w:rPr>
                <w:rFonts w:ascii="Arial" w:hAnsi="Arial" w:cs="Arial"/>
                <w:bCs/>
                <w:snapToGrid w:val="0"/>
                <w:color w:val="1A1A1A" w:themeColor="background1" w:themeShade="1A"/>
              </w:rPr>
            </w:pPr>
            <w:r w:rsidRPr="00F65C86">
              <w:rPr>
                <w:rFonts w:ascii="Arial" w:hAnsi="Arial" w:cs="Arial"/>
                <w:bCs/>
                <w:snapToGrid w:val="0"/>
                <w:color w:val="1A1A1A" w:themeColor="background1" w:themeShade="1A"/>
              </w:rPr>
              <w:t>Исполнитель вправе не выдавать курьерские отправления представителю Заказчика не имеющего соответствующей доверенности.</w:t>
            </w:r>
          </w:p>
          <w:p w:rsidR="00F25D2D" w:rsidRPr="00CF4397" w:rsidRDefault="00F25D2D" w:rsidP="003F20FE">
            <w:pPr>
              <w:pStyle w:val="ae"/>
              <w:widowControl w:val="0"/>
              <w:numPr>
                <w:ilvl w:val="1"/>
                <w:numId w:val="6"/>
              </w:numPr>
              <w:jc w:val="both"/>
              <w:rPr>
                <w:rFonts w:ascii="Arial" w:hAnsi="Arial" w:cs="Arial"/>
                <w:b/>
                <w:bCs/>
                <w:snapToGrid w:val="0"/>
                <w:color w:val="1A1A1A" w:themeColor="background1" w:themeShade="1A"/>
              </w:rPr>
            </w:pPr>
            <w:r w:rsidRPr="00CF4397">
              <w:rPr>
                <w:rFonts w:ascii="Arial" w:hAnsi="Arial" w:cs="Arial"/>
                <w:b/>
                <w:bCs/>
                <w:snapToGrid w:val="0"/>
                <w:color w:val="1A1A1A" w:themeColor="background1" w:themeShade="1A"/>
              </w:rPr>
              <w:t>Заказчик обязан:</w:t>
            </w:r>
          </w:p>
          <w:p w:rsidR="00F25D2D" w:rsidRPr="00CF4397" w:rsidRDefault="00F25D2D" w:rsidP="003F20FE">
            <w:pPr>
              <w:pStyle w:val="ae"/>
              <w:widowControl w:val="0"/>
              <w:numPr>
                <w:ilvl w:val="2"/>
                <w:numId w:val="6"/>
              </w:numPr>
              <w:jc w:val="both"/>
              <w:rPr>
                <w:rFonts w:ascii="Arial" w:hAnsi="Arial" w:cs="Arial"/>
                <w:snapToGrid w:val="0"/>
                <w:color w:val="1A1A1A" w:themeColor="background1" w:themeShade="1A"/>
              </w:rPr>
            </w:pPr>
            <w:r w:rsidRPr="00CF4397">
              <w:rPr>
                <w:rFonts w:ascii="Arial" w:hAnsi="Arial" w:cs="Arial"/>
                <w:snapToGrid w:val="0"/>
                <w:color w:val="1A1A1A" w:themeColor="background1" w:themeShade="1A"/>
              </w:rPr>
              <w:t>Соблюдать условия настоящего Договора.</w:t>
            </w:r>
          </w:p>
          <w:p w:rsidR="00F25D2D" w:rsidRPr="00CF4397" w:rsidRDefault="00F25D2D" w:rsidP="003F20FE">
            <w:pPr>
              <w:pStyle w:val="ae"/>
              <w:widowControl w:val="0"/>
              <w:numPr>
                <w:ilvl w:val="2"/>
                <w:numId w:val="6"/>
              </w:numPr>
              <w:jc w:val="both"/>
              <w:rPr>
                <w:rFonts w:ascii="Arial" w:hAnsi="Arial" w:cs="Arial"/>
                <w:snapToGrid w:val="0"/>
                <w:color w:val="1A1A1A" w:themeColor="background1" w:themeShade="1A"/>
              </w:rPr>
            </w:pPr>
            <w:r w:rsidRPr="00CF4397">
              <w:rPr>
                <w:rFonts w:ascii="Arial" w:hAnsi="Arial" w:cs="Arial"/>
                <w:snapToGrid w:val="0"/>
                <w:color w:val="1A1A1A" w:themeColor="background1" w:themeShade="1A"/>
              </w:rPr>
              <w:t>Своевременно оплачивать выставленные Исполнителем счетаза оказанные услуги, независимо от возможного наступления страхового случая, а также других обстоятельств.</w:t>
            </w:r>
          </w:p>
          <w:p w:rsidR="00F25D2D" w:rsidRPr="00CF4397" w:rsidRDefault="00F25D2D" w:rsidP="003F20FE">
            <w:pPr>
              <w:pStyle w:val="ae"/>
              <w:widowControl w:val="0"/>
              <w:numPr>
                <w:ilvl w:val="2"/>
                <w:numId w:val="6"/>
              </w:numPr>
              <w:jc w:val="both"/>
              <w:rPr>
                <w:rFonts w:ascii="Arial" w:hAnsi="Arial" w:cs="Arial"/>
                <w:snapToGrid w:val="0"/>
                <w:color w:val="1A1A1A" w:themeColor="background1" w:themeShade="1A"/>
              </w:rPr>
            </w:pPr>
            <w:r w:rsidRPr="00CF4397">
              <w:rPr>
                <w:rFonts w:ascii="Arial" w:hAnsi="Arial" w:cs="Arial"/>
                <w:snapToGrid w:val="0"/>
                <w:color w:val="1A1A1A" w:themeColor="background1" w:themeShade="1A"/>
              </w:rPr>
              <w:t>Оплачивать дополнительные работы и услуги, выполняемые Исполнителем по заданию Заказчика предусмотренные и не предусмотренные настоящим Договором.</w:t>
            </w:r>
          </w:p>
          <w:p w:rsidR="00F25D2D" w:rsidRDefault="00F25D2D" w:rsidP="003F20FE">
            <w:pPr>
              <w:pStyle w:val="ae"/>
              <w:widowControl w:val="0"/>
              <w:numPr>
                <w:ilvl w:val="2"/>
                <w:numId w:val="6"/>
              </w:numPr>
              <w:jc w:val="both"/>
              <w:rPr>
                <w:rFonts w:ascii="Arial" w:hAnsi="Arial" w:cs="Arial"/>
                <w:snapToGrid w:val="0"/>
                <w:color w:val="1A1A1A" w:themeColor="background1" w:themeShade="1A"/>
              </w:rPr>
            </w:pPr>
            <w:r w:rsidRPr="00CF4397">
              <w:rPr>
                <w:rFonts w:ascii="Arial" w:hAnsi="Arial" w:cs="Arial"/>
                <w:snapToGrid w:val="0"/>
                <w:color w:val="1A1A1A" w:themeColor="background1" w:themeShade="1A"/>
              </w:rPr>
              <w:t>До приезда сотрудников Исполнителя подготовить Отправление(я),</w:t>
            </w:r>
            <w:r w:rsidR="00474067">
              <w:rPr>
                <w:rFonts w:ascii="Arial" w:hAnsi="Arial" w:cs="Arial"/>
                <w:snapToGrid w:val="0"/>
                <w:color w:val="1A1A1A" w:themeColor="background1" w:themeShade="1A"/>
              </w:rPr>
              <w:t xml:space="preserve"> </w:t>
            </w:r>
            <w:r w:rsidRPr="00CF4397">
              <w:rPr>
                <w:rFonts w:ascii="Arial" w:hAnsi="Arial" w:cs="Arial"/>
                <w:snapToGrid w:val="0"/>
                <w:color w:val="1A1A1A" w:themeColor="background1" w:themeShade="1A"/>
              </w:rPr>
              <w:t>сопроводительные документы к нему(им) в целях соблюдения таможенных процедур</w:t>
            </w:r>
            <w:r w:rsidR="004E6154">
              <w:rPr>
                <w:rFonts w:ascii="Arial" w:hAnsi="Arial" w:cs="Arial"/>
                <w:snapToGrid w:val="0"/>
                <w:color w:val="1A1A1A" w:themeColor="background1" w:themeShade="1A"/>
              </w:rPr>
              <w:t xml:space="preserve"> </w:t>
            </w:r>
            <w:r w:rsidRPr="00CF4397">
              <w:rPr>
                <w:rFonts w:ascii="Arial" w:hAnsi="Arial" w:cs="Arial"/>
                <w:snapToGrid w:val="0"/>
                <w:color w:val="1A1A1A" w:themeColor="background1" w:themeShade="1A"/>
              </w:rPr>
              <w:t>(для международных отправлений) и иных формальностей. Если к моменту прибытия сотрудника Исполнителя курьерские отправления, сопроводительные документы к нему(им) не готовы к отправке, Заказчик обязуется компенсировать Исполнителю расходы по выезду в размере стоимости аналогичной отправки по городу.</w:t>
            </w:r>
          </w:p>
          <w:p w:rsidR="00AA437D" w:rsidRPr="00CF4397" w:rsidRDefault="00AA437D" w:rsidP="00AA437D">
            <w:pPr>
              <w:pStyle w:val="ae"/>
              <w:widowControl w:val="0"/>
              <w:numPr>
                <w:ilvl w:val="2"/>
                <w:numId w:val="6"/>
              </w:numPr>
              <w:jc w:val="both"/>
              <w:rPr>
                <w:rFonts w:ascii="Arial" w:hAnsi="Arial" w:cs="Arial"/>
                <w:snapToGrid w:val="0"/>
                <w:color w:val="1A1A1A" w:themeColor="background1" w:themeShade="1A"/>
              </w:rPr>
            </w:pPr>
            <w:r w:rsidRPr="00AA437D">
              <w:rPr>
                <w:rFonts w:ascii="Arial" w:hAnsi="Arial" w:cs="Arial"/>
                <w:snapToGrid w:val="0"/>
                <w:color w:val="1A1A1A" w:themeColor="background1" w:themeShade="1A"/>
              </w:rPr>
              <w:t xml:space="preserve">Норма времени на забор/доставку Отправления общим весом до 50 (пятидесяти) кг. составляет 15 минут. Время исчисляется с момента прибытия курьера по адресу до момента забора/доставки Отправления (подписание накладной), включая оформление пропуска на территорию, перемещение по внутренней территории, приемо – сдаточные операции. В случае превышения Отправителем/Получателем данной нормы (наличие очереди на забор/доставку, занятость сотрудников, территориальные особенности, не готовность груза к отправке и т.п.), курьер Исполнителя вправе убыть с данного адреса, либо зафиксировать время приезда и ожидать Отправителя/Получателя, в целях забора/доставки Отправления с оплатой тарифа за ожидание курьера свыше 15 (пятнадцати) минут, тарифицируется из </w:t>
            </w:r>
            <w:r w:rsidRPr="00AA437D">
              <w:rPr>
                <w:rFonts w:ascii="Arial" w:hAnsi="Arial" w:cs="Arial"/>
                <w:snapToGrid w:val="0"/>
                <w:color w:val="1A1A1A" w:themeColor="background1" w:themeShade="1A"/>
              </w:rPr>
              <w:lastRenderedPageBreak/>
              <w:t>расчёта 1000 тнг. за каждые полные либо неполные 30 минут ожидания курьера. Условия повторного прибытия курьера оговариваются отдельно между Отправителем/Получателем и Исполнителем.</w:t>
            </w:r>
          </w:p>
          <w:p w:rsidR="00F25D2D" w:rsidRPr="00CF4397" w:rsidRDefault="00F25D2D" w:rsidP="003F20FE">
            <w:pPr>
              <w:pStyle w:val="ae"/>
              <w:widowControl w:val="0"/>
              <w:numPr>
                <w:ilvl w:val="2"/>
                <w:numId w:val="6"/>
              </w:numPr>
              <w:jc w:val="both"/>
              <w:rPr>
                <w:rFonts w:ascii="Arial" w:hAnsi="Arial" w:cs="Arial"/>
                <w:snapToGrid w:val="0"/>
                <w:color w:val="1A1A1A" w:themeColor="background1" w:themeShade="1A"/>
              </w:rPr>
            </w:pPr>
            <w:r w:rsidRPr="00CF4397">
              <w:rPr>
                <w:rFonts w:ascii="Arial" w:hAnsi="Arial" w:cs="Arial"/>
                <w:snapToGrid w:val="0"/>
                <w:color w:val="1A1A1A" w:themeColor="background1" w:themeShade="1A"/>
              </w:rPr>
              <w:t>Обеспечить при необходимости доступ сотрудников и автотранспорта Исполнителя на территорию Заказчика для осуществления приемки Отправлений.</w:t>
            </w:r>
          </w:p>
          <w:p w:rsidR="00F25D2D" w:rsidRPr="00CF4397" w:rsidRDefault="00F25D2D" w:rsidP="003F20FE">
            <w:pPr>
              <w:pStyle w:val="ae"/>
              <w:widowControl w:val="0"/>
              <w:numPr>
                <w:ilvl w:val="2"/>
                <w:numId w:val="6"/>
              </w:numPr>
              <w:jc w:val="both"/>
              <w:rPr>
                <w:rFonts w:ascii="Arial" w:hAnsi="Arial" w:cs="Arial"/>
                <w:snapToGrid w:val="0"/>
                <w:color w:val="1A1A1A" w:themeColor="background1" w:themeShade="1A"/>
              </w:rPr>
            </w:pPr>
            <w:r w:rsidRPr="00CF4397">
              <w:rPr>
                <w:rFonts w:ascii="Arial" w:hAnsi="Arial" w:cs="Arial"/>
                <w:snapToGrid w:val="0"/>
                <w:color w:val="1A1A1A" w:themeColor="background1" w:themeShade="1A"/>
              </w:rPr>
              <w:t>До прекращения настоящего Договора не вступать в непосредственные отношения с лицами, привлеченными Исполнителем для исполнения своих обязанностей.</w:t>
            </w:r>
          </w:p>
          <w:p w:rsidR="00917758" w:rsidRPr="00917758" w:rsidRDefault="00917758" w:rsidP="00917758">
            <w:pPr>
              <w:pStyle w:val="ae"/>
              <w:widowControl w:val="0"/>
              <w:numPr>
                <w:ilvl w:val="2"/>
                <w:numId w:val="6"/>
              </w:numPr>
              <w:jc w:val="both"/>
              <w:rPr>
                <w:rFonts w:ascii="Arial" w:hAnsi="Arial" w:cs="Arial"/>
                <w:snapToGrid w:val="0"/>
                <w:color w:val="1A1A1A" w:themeColor="background1" w:themeShade="1A"/>
              </w:rPr>
            </w:pPr>
            <w:r w:rsidRPr="00917758">
              <w:rPr>
                <w:rFonts w:ascii="Arial" w:hAnsi="Arial" w:cs="Arial"/>
                <w:snapToGrid w:val="0"/>
                <w:color w:val="1A1A1A" w:themeColor="background1" w:themeShade="1A"/>
              </w:rPr>
              <w:t>Заказчик обязуется:</w:t>
            </w:r>
          </w:p>
          <w:p w:rsidR="00917758" w:rsidRPr="00917758" w:rsidRDefault="00917758" w:rsidP="00917758">
            <w:pPr>
              <w:pStyle w:val="ae"/>
              <w:widowControl w:val="0"/>
              <w:numPr>
                <w:ilvl w:val="0"/>
                <w:numId w:val="16"/>
              </w:numPr>
              <w:jc w:val="both"/>
              <w:rPr>
                <w:rFonts w:ascii="Arial" w:hAnsi="Arial" w:cs="Arial"/>
                <w:snapToGrid w:val="0"/>
                <w:color w:val="1A1A1A" w:themeColor="background1" w:themeShade="1A"/>
              </w:rPr>
            </w:pPr>
            <w:r w:rsidRPr="00917758">
              <w:rPr>
                <w:rFonts w:ascii="Arial" w:hAnsi="Arial" w:cs="Arial"/>
                <w:snapToGrid w:val="0"/>
                <w:color w:val="1A1A1A" w:themeColor="background1" w:themeShade="1A"/>
              </w:rPr>
              <w:t>принимать передаваемые Исполнителем расходные материалы (курьерские накладные, брендированные конверты, пакеты, мешки и скотч) под роспись по ведомости приёма-передачи;</w:t>
            </w:r>
          </w:p>
          <w:p w:rsidR="00917758" w:rsidRPr="00917758" w:rsidRDefault="00917758" w:rsidP="00917758">
            <w:pPr>
              <w:pStyle w:val="ae"/>
              <w:widowControl w:val="0"/>
              <w:numPr>
                <w:ilvl w:val="0"/>
                <w:numId w:val="16"/>
              </w:numPr>
              <w:jc w:val="both"/>
              <w:rPr>
                <w:rFonts w:ascii="Arial" w:hAnsi="Arial" w:cs="Arial"/>
                <w:snapToGrid w:val="0"/>
                <w:color w:val="1A1A1A" w:themeColor="background1" w:themeShade="1A"/>
              </w:rPr>
            </w:pPr>
            <w:r w:rsidRPr="00917758">
              <w:rPr>
                <w:rFonts w:ascii="Arial" w:hAnsi="Arial" w:cs="Arial"/>
                <w:snapToGrid w:val="0"/>
                <w:color w:val="1A1A1A" w:themeColor="background1" w:themeShade="1A"/>
              </w:rPr>
              <w:t>не использовать переданные Исполнителем расходные материалы не по их прямому назначению, в частности для отправки курьерских отправлений через другие курьерские службы;</w:t>
            </w:r>
          </w:p>
          <w:p w:rsidR="00917758" w:rsidRPr="00917758" w:rsidRDefault="00917758" w:rsidP="00917758">
            <w:pPr>
              <w:pStyle w:val="ae"/>
              <w:widowControl w:val="0"/>
              <w:numPr>
                <w:ilvl w:val="0"/>
                <w:numId w:val="16"/>
              </w:numPr>
              <w:jc w:val="both"/>
              <w:rPr>
                <w:rFonts w:ascii="Arial" w:hAnsi="Arial" w:cs="Arial"/>
                <w:snapToGrid w:val="0"/>
                <w:color w:val="1A1A1A" w:themeColor="background1" w:themeShade="1A"/>
              </w:rPr>
            </w:pPr>
            <w:r w:rsidRPr="00917758">
              <w:rPr>
                <w:rFonts w:ascii="Arial" w:hAnsi="Arial" w:cs="Arial"/>
                <w:snapToGrid w:val="0"/>
                <w:color w:val="1A1A1A" w:themeColor="background1" w:themeShade="1A"/>
              </w:rPr>
              <w:t>оказывать всяческое содействие представителям Исполнителя при проведении инвентаризации остатков расходных материалов, переданных Заказчику;</w:t>
            </w:r>
          </w:p>
          <w:p w:rsidR="004106F7" w:rsidRDefault="00917758" w:rsidP="00917758">
            <w:pPr>
              <w:pStyle w:val="ae"/>
              <w:widowControl w:val="0"/>
              <w:numPr>
                <w:ilvl w:val="0"/>
                <w:numId w:val="16"/>
              </w:numPr>
              <w:jc w:val="both"/>
              <w:rPr>
                <w:rFonts w:ascii="Arial" w:hAnsi="Arial" w:cs="Arial"/>
                <w:snapToGrid w:val="0"/>
                <w:color w:val="1A1A1A" w:themeColor="background1" w:themeShade="1A"/>
              </w:rPr>
            </w:pPr>
            <w:r w:rsidRPr="00917758">
              <w:rPr>
                <w:rFonts w:ascii="Arial" w:hAnsi="Arial" w:cs="Arial"/>
                <w:snapToGrid w:val="0"/>
                <w:color w:val="1A1A1A" w:themeColor="background1" w:themeShade="1A"/>
              </w:rPr>
              <w:t>в случае выявления брака или порчи расходных материалов вернуть их Исполнителю для последующего списания.»</w:t>
            </w:r>
          </w:p>
          <w:p w:rsidR="00F25D2D" w:rsidRPr="00CF4397" w:rsidRDefault="00F25D2D" w:rsidP="003F20FE">
            <w:pPr>
              <w:pStyle w:val="ae"/>
              <w:widowControl w:val="0"/>
              <w:numPr>
                <w:ilvl w:val="2"/>
                <w:numId w:val="6"/>
              </w:numPr>
              <w:jc w:val="both"/>
              <w:rPr>
                <w:rFonts w:ascii="Arial" w:hAnsi="Arial" w:cs="Arial"/>
                <w:snapToGrid w:val="0"/>
                <w:color w:val="1A1A1A" w:themeColor="background1" w:themeShade="1A"/>
              </w:rPr>
            </w:pPr>
            <w:r w:rsidRPr="00CF4397">
              <w:rPr>
                <w:rFonts w:ascii="Arial" w:hAnsi="Arial" w:cs="Arial"/>
                <w:snapToGrid w:val="0"/>
                <w:color w:val="1A1A1A" w:themeColor="background1" w:themeShade="1A"/>
              </w:rPr>
              <w:t>Соблюдать правила перевозок, действующих на территории Республики Казахстан, странах дальнего и ближнего зарубежья, а именно:</w:t>
            </w:r>
            <w:r w:rsidR="00EC1566" w:rsidRPr="00EC1566">
              <w:rPr>
                <w:rFonts w:ascii="Arial" w:hAnsi="Arial" w:cs="Arial"/>
                <w:snapToGrid w:val="0"/>
                <w:color w:val="1A1A1A" w:themeColor="background1" w:themeShade="1A"/>
              </w:rPr>
              <w:t xml:space="preserve"> </w:t>
            </w:r>
            <w:r w:rsidRPr="00CF4397">
              <w:rPr>
                <w:rFonts w:ascii="Arial" w:hAnsi="Arial" w:cs="Arial"/>
                <w:snapToGrid w:val="0"/>
                <w:color w:val="1A1A1A" w:themeColor="background1" w:themeShade="1A"/>
              </w:rPr>
              <w:t>поддерживать соответствие упаковкитребованиям внешнеторгового оборота с целью обеспечения полной сохранности</w:t>
            </w:r>
            <w:r w:rsidR="00EC1566" w:rsidRPr="00EC1566">
              <w:rPr>
                <w:rFonts w:ascii="Arial" w:hAnsi="Arial" w:cs="Arial"/>
                <w:snapToGrid w:val="0"/>
                <w:color w:val="1A1A1A" w:themeColor="background1" w:themeShade="1A"/>
              </w:rPr>
              <w:t xml:space="preserve"> </w:t>
            </w:r>
            <w:r w:rsidRPr="00CF4397">
              <w:rPr>
                <w:rFonts w:ascii="Arial" w:hAnsi="Arial" w:cs="Arial"/>
                <w:snapToGrid w:val="0"/>
                <w:color w:val="1A1A1A" w:themeColor="background1" w:themeShade="1A"/>
              </w:rPr>
              <w:t>Отправлений от повреждений при перевозке их смешанным видом транспорта, с учетом нескольких перегрузок в пути, а также длительного хранения.</w:t>
            </w:r>
          </w:p>
          <w:p w:rsidR="00F25D2D" w:rsidRPr="00CF4397" w:rsidRDefault="00F25D2D" w:rsidP="003F20FE">
            <w:pPr>
              <w:pStyle w:val="ae"/>
              <w:widowControl w:val="0"/>
              <w:numPr>
                <w:ilvl w:val="2"/>
                <w:numId w:val="6"/>
              </w:numPr>
              <w:jc w:val="both"/>
              <w:rPr>
                <w:rFonts w:ascii="Arial" w:hAnsi="Arial" w:cs="Arial"/>
                <w:snapToGrid w:val="0"/>
                <w:color w:val="1A1A1A" w:themeColor="background1" w:themeShade="1A"/>
              </w:rPr>
            </w:pPr>
            <w:r w:rsidRPr="00CF4397">
              <w:rPr>
                <w:rFonts w:ascii="Arial" w:hAnsi="Arial" w:cs="Arial"/>
                <w:snapToGrid w:val="0"/>
                <w:color w:val="1A1A1A" w:themeColor="background1" w:themeShade="1A"/>
              </w:rPr>
              <w:t>Предоставлять все необходимые документы, в том числе инвойсы, лицензии, сертификаты количества и качества, а также другие документы, необходимые для исполнения Исполнителем своих обязательств.</w:t>
            </w:r>
          </w:p>
          <w:p w:rsidR="00F25D2D" w:rsidRDefault="00F25D2D" w:rsidP="003F20FE">
            <w:pPr>
              <w:pStyle w:val="ae"/>
              <w:widowControl w:val="0"/>
              <w:numPr>
                <w:ilvl w:val="2"/>
                <w:numId w:val="6"/>
              </w:numPr>
              <w:jc w:val="both"/>
              <w:rPr>
                <w:rFonts w:ascii="Arial" w:hAnsi="Arial" w:cs="Arial"/>
                <w:snapToGrid w:val="0"/>
                <w:color w:val="1A1A1A" w:themeColor="background1" w:themeShade="1A"/>
              </w:rPr>
            </w:pPr>
            <w:r w:rsidRPr="00CF4397">
              <w:rPr>
                <w:rFonts w:ascii="Arial" w:hAnsi="Arial" w:cs="Arial"/>
                <w:snapToGrid w:val="0"/>
                <w:color w:val="1A1A1A" w:themeColor="background1" w:themeShade="1A"/>
              </w:rPr>
              <w:t xml:space="preserve">Не допускать вложений предметов, запрещенных к перевозке воздушным, железнодорожным, автомобильным транспортом, приказами(инструкциями) Исполнителя, атакже законодательством Республики Казахстан (Приложение № </w:t>
            </w:r>
            <w:r w:rsidR="005F169A">
              <w:rPr>
                <w:rFonts w:ascii="Arial" w:hAnsi="Arial" w:cs="Arial"/>
                <w:snapToGrid w:val="0"/>
                <w:color w:val="1A1A1A" w:themeColor="background1" w:themeShade="1A"/>
              </w:rPr>
              <w:t>6</w:t>
            </w:r>
            <w:r w:rsidRPr="00CF4397">
              <w:rPr>
                <w:rFonts w:ascii="Arial" w:hAnsi="Arial" w:cs="Arial"/>
                <w:snapToGrid w:val="0"/>
                <w:color w:val="1A1A1A" w:themeColor="background1" w:themeShade="1A"/>
              </w:rPr>
              <w:t xml:space="preserve"> к Договору).</w:t>
            </w:r>
          </w:p>
          <w:p w:rsidR="00335A50" w:rsidRDefault="00DC0515" w:rsidP="00DC0515">
            <w:pPr>
              <w:pStyle w:val="ae"/>
              <w:widowControl w:val="0"/>
              <w:numPr>
                <w:ilvl w:val="2"/>
                <w:numId w:val="6"/>
              </w:numPr>
              <w:jc w:val="both"/>
              <w:rPr>
                <w:rFonts w:ascii="Arial" w:hAnsi="Arial" w:cs="Arial"/>
                <w:snapToGrid w:val="0"/>
                <w:color w:val="1A1A1A" w:themeColor="background1" w:themeShade="1A"/>
              </w:rPr>
            </w:pPr>
            <w:r w:rsidRPr="00DC0515">
              <w:rPr>
                <w:rFonts w:ascii="Arial" w:hAnsi="Arial" w:cs="Arial"/>
                <w:snapToGrid w:val="0"/>
                <w:color w:val="1A1A1A" w:themeColor="background1" w:themeShade="1A"/>
              </w:rPr>
              <w:t>Тарифы на международные отправления уточняются Заказчиком у офисных сотрудников либо на сайте Исп</w:t>
            </w:r>
            <w:r w:rsidR="00D85C5E">
              <w:rPr>
                <w:rFonts w:ascii="Arial" w:hAnsi="Arial" w:cs="Arial"/>
                <w:snapToGrid w:val="0"/>
                <w:color w:val="1A1A1A" w:themeColor="background1" w:themeShade="1A"/>
              </w:rPr>
              <w:t xml:space="preserve">олнителя, </w:t>
            </w:r>
            <w:r w:rsidR="00D85C5E">
              <w:rPr>
                <w:rFonts w:ascii="Arial" w:hAnsi="Arial" w:cs="Arial"/>
                <w:snapToGrid w:val="0"/>
                <w:color w:val="1A1A1A" w:themeColor="background1" w:themeShade="1A"/>
              </w:rPr>
              <w:lastRenderedPageBreak/>
              <w:t>указанного в пункте 1</w:t>
            </w:r>
            <w:r w:rsidR="00976482">
              <w:rPr>
                <w:rFonts w:ascii="Arial" w:hAnsi="Arial" w:cs="Arial"/>
                <w:snapToGrid w:val="0"/>
                <w:color w:val="1A1A1A" w:themeColor="background1" w:themeShade="1A"/>
              </w:rPr>
              <w:t>7</w:t>
            </w:r>
            <w:r w:rsidRPr="00DC0515">
              <w:rPr>
                <w:rFonts w:ascii="Arial" w:hAnsi="Arial" w:cs="Arial"/>
                <w:snapToGrid w:val="0"/>
                <w:color w:val="1A1A1A" w:themeColor="background1" w:themeShade="1A"/>
              </w:rPr>
              <w:t xml:space="preserve"> настоящего договора.</w:t>
            </w:r>
          </w:p>
          <w:p w:rsidR="004106F7" w:rsidRDefault="004106F7" w:rsidP="004106F7">
            <w:pPr>
              <w:pStyle w:val="ae"/>
              <w:widowControl w:val="0"/>
              <w:numPr>
                <w:ilvl w:val="2"/>
                <w:numId w:val="6"/>
              </w:numPr>
              <w:jc w:val="both"/>
              <w:rPr>
                <w:rFonts w:ascii="Arial" w:hAnsi="Arial" w:cs="Arial"/>
                <w:snapToGrid w:val="0"/>
                <w:color w:val="1A1A1A" w:themeColor="background1" w:themeShade="1A"/>
              </w:rPr>
            </w:pPr>
            <w:r w:rsidRPr="004106F7">
              <w:rPr>
                <w:rFonts w:ascii="Arial" w:hAnsi="Arial" w:cs="Arial"/>
                <w:snapToGrid w:val="0"/>
                <w:color w:val="1A1A1A" w:themeColor="background1" w:themeShade="1A"/>
              </w:rPr>
              <w:t>Информировать и при необходимости инструктировать Исполнителя об условиях хранения, перевозки определенных видов отправлений: опасных, хрупких, требующих соблюдения условий температурного режима, а также других категорий грузов, для которых требуются особые условия.</w:t>
            </w:r>
          </w:p>
          <w:p w:rsidR="00D07C79" w:rsidRDefault="00D07C79" w:rsidP="00D07C79">
            <w:pPr>
              <w:pStyle w:val="ae"/>
              <w:widowControl w:val="0"/>
              <w:numPr>
                <w:ilvl w:val="2"/>
                <w:numId w:val="6"/>
              </w:numPr>
              <w:jc w:val="both"/>
              <w:rPr>
                <w:rFonts w:ascii="Arial" w:hAnsi="Arial" w:cs="Arial"/>
                <w:snapToGrid w:val="0"/>
                <w:color w:val="1A1A1A" w:themeColor="background1" w:themeShade="1A"/>
              </w:rPr>
            </w:pPr>
            <w:r w:rsidRPr="00D07C79">
              <w:rPr>
                <w:rFonts w:ascii="Arial" w:hAnsi="Arial" w:cs="Arial"/>
                <w:snapToGrid w:val="0"/>
                <w:color w:val="1A1A1A" w:themeColor="background1" w:themeShade="1A"/>
              </w:rPr>
              <w:t>В случае отправки/получения курьерского отправления сотрудником Заказчика последний оформляет на него доверенность для предоставления сотрудникам Исполнителя.</w:t>
            </w:r>
          </w:p>
          <w:p w:rsidR="00D07C79" w:rsidRPr="00621C6F" w:rsidRDefault="00D07C79" w:rsidP="00D07C79">
            <w:pPr>
              <w:pStyle w:val="ae"/>
              <w:widowControl w:val="0"/>
              <w:numPr>
                <w:ilvl w:val="2"/>
                <w:numId w:val="6"/>
              </w:numPr>
              <w:jc w:val="both"/>
              <w:rPr>
                <w:rFonts w:ascii="Arial" w:hAnsi="Arial" w:cs="Arial"/>
                <w:snapToGrid w:val="0"/>
                <w:color w:val="1A1A1A" w:themeColor="background1" w:themeShade="1A"/>
              </w:rPr>
            </w:pPr>
            <w:r w:rsidRPr="00D07C79">
              <w:rPr>
                <w:rFonts w:ascii="Arial" w:hAnsi="Arial" w:cs="Arial"/>
                <w:snapToGrid w:val="0"/>
                <w:color w:val="1A1A1A" w:themeColor="background1" w:themeShade="1A"/>
              </w:rPr>
              <w:t>При изменении доверенного лица (-ц), изменения юридического/физического адреса, адресов электронной почты, реквизитов Заказчик уведомляет об этом Исполнителя в течение 2 (двух) календарных дней путем письменного уведомления, сообщения посредством мессенджера WhatsApp, СМС. Сообщение будет считаться принятым при получении Заказчиком обратной связи от Исполнителя о принятии информации к сведению.</w:t>
            </w:r>
          </w:p>
          <w:p w:rsidR="00F25D2D" w:rsidRPr="00CF4397" w:rsidRDefault="00F25D2D" w:rsidP="003F20FE">
            <w:pPr>
              <w:pStyle w:val="ae"/>
              <w:widowControl w:val="0"/>
              <w:numPr>
                <w:ilvl w:val="1"/>
                <w:numId w:val="6"/>
              </w:numPr>
              <w:jc w:val="both"/>
              <w:rPr>
                <w:rFonts w:ascii="Arial" w:hAnsi="Arial" w:cs="Arial"/>
                <w:b/>
                <w:bCs/>
                <w:snapToGrid w:val="0"/>
                <w:color w:val="1A1A1A" w:themeColor="background1" w:themeShade="1A"/>
              </w:rPr>
            </w:pPr>
            <w:r w:rsidRPr="00CF4397">
              <w:rPr>
                <w:rFonts w:ascii="Arial" w:hAnsi="Arial" w:cs="Arial"/>
                <w:b/>
                <w:bCs/>
                <w:snapToGrid w:val="0"/>
                <w:color w:val="1A1A1A" w:themeColor="background1" w:themeShade="1A"/>
              </w:rPr>
              <w:t>Заказчик вправе:</w:t>
            </w:r>
          </w:p>
          <w:p w:rsidR="00F25D2D" w:rsidRPr="00CF4397" w:rsidRDefault="00F25D2D" w:rsidP="003F20FE">
            <w:pPr>
              <w:pStyle w:val="ae"/>
              <w:widowControl w:val="0"/>
              <w:numPr>
                <w:ilvl w:val="2"/>
                <w:numId w:val="6"/>
              </w:numPr>
              <w:jc w:val="both"/>
              <w:rPr>
                <w:rFonts w:ascii="Arial" w:hAnsi="Arial" w:cs="Arial"/>
                <w:snapToGrid w:val="0"/>
                <w:color w:val="1A1A1A" w:themeColor="background1" w:themeShade="1A"/>
              </w:rPr>
            </w:pPr>
            <w:r w:rsidRPr="00CF4397">
              <w:rPr>
                <w:rFonts w:ascii="Arial" w:hAnsi="Arial" w:cs="Arial"/>
                <w:snapToGrid w:val="0"/>
                <w:color w:val="1A1A1A" w:themeColor="background1" w:themeShade="1A"/>
              </w:rPr>
              <w:t>Требовать от Исполнителя надлежащего исполнения Договора</w:t>
            </w:r>
          </w:p>
          <w:p w:rsidR="00F25D2D" w:rsidRPr="00CF4397" w:rsidRDefault="00F25D2D" w:rsidP="003F20FE">
            <w:pPr>
              <w:pStyle w:val="ae"/>
              <w:widowControl w:val="0"/>
              <w:numPr>
                <w:ilvl w:val="2"/>
                <w:numId w:val="6"/>
              </w:numPr>
              <w:jc w:val="both"/>
              <w:rPr>
                <w:rFonts w:ascii="Arial" w:hAnsi="Arial" w:cs="Arial"/>
                <w:snapToGrid w:val="0"/>
                <w:color w:val="1A1A1A" w:themeColor="background1" w:themeShade="1A"/>
              </w:rPr>
            </w:pPr>
            <w:r w:rsidRPr="00CF4397">
              <w:rPr>
                <w:rFonts w:ascii="Arial" w:hAnsi="Arial" w:cs="Arial"/>
                <w:snapToGrid w:val="0"/>
                <w:color w:val="1A1A1A" w:themeColor="background1" w:themeShade="1A"/>
              </w:rPr>
              <w:t>Расторгнуть настоящий Договор, предварительно уведомив Исполнителя не позднее 30 (тридцати) календарных дней.</w:t>
            </w:r>
          </w:p>
          <w:p w:rsidR="00F25D2D" w:rsidRPr="00CF4397" w:rsidRDefault="00F25D2D" w:rsidP="003F20FE">
            <w:pPr>
              <w:pStyle w:val="ae"/>
              <w:widowControl w:val="0"/>
              <w:numPr>
                <w:ilvl w:val="2"/>
                <w:numId w:val="6"/>
              </w:numPr>
              <w:jc w:val="both"/>
              <w:rPr>
                <w:rFonts w:ascii="Arial" w:hAnsi="Arial" w:cs="Arial"/>
                <w:snapToGrid w:val="0"/>
                <w:color w:val="1A1A1A" w:themeColor="background1" w:themeShade="1A"/>
              </w:rPr>
            </w:pPr>
            <w:r w:rsidRPr="00CF4397">
              <w:rPr>
                <w:rFonts w:ascii="Arial" w:hAnsi="Arial" w:cs="Arial"/>
                <w:snapToGrid w:val="0"/>
                <w:color w:val="1A1A1A" w:themeColor="background1" w:themeShade="1A"/>
              </w:rPr>
              <w:t>Осуществить страхование Отправления от всех видов рисков путем обращения в страховую компанию по своему усмотрению.</w:t>
            </w:r>
          </w:p>
          <w:p w:rsidR="00F25D2D" w:rsidRPr="00CF4397" w:rsidRDefault="00F25D2D" w:rsidP="003F20FE">
            <w:pPr>
              <w:pStyle w:val="ae"/>
              <w:widowControl w:val="0"/>
              <w:numPr>
                <w:ilvl w:val="2"/>
                <w:numId w:val="6"/>
              </w:numPr>
              <w:jc w:val="both"/>
              <w:rPr>
                <w:rFonts w:ascii="Arial" w:hAnsi="Arial" w:cs="Arial"/>
                <w:snapToGrid w:val="0"/>
                <w:color w:val="1A1A1A" w:themeColor="background1" w:themeShade="1A"/>
              </w:rPr>
            </w:pPr>
            <w:r w:rsidRPr="00CF4397">
              <w:rPr>
                <w:rFonts w:ascii="Arial" w:hAnsi="Arial" w:cs="Arial"/>
                <w:snapToGrid w:val="0"/>
                <w:color w:val="1A1A1A" w:themeColor="background1" w:themeShade="1A"/>
              </w:rPr>
              <w:t>Пользоваться дополнительными услугами предоставля</w:t>
            </w:r>
            <w:r w:rsidR="00353681">
              <w:rPr>
                <w:rFonts w:ascii="Arial" w:hAnsi="Arial" w:cs="Arial"/>
                <w:snapToGrid w:val="0"/>
                <w:color w:val="1A1A1A" w:themeColor="background1" w:themeShade="1A"/>
              </w:rPr>
              <w:t>емые Исполнителем (Приложение</w:t>
            </w:r>
            <w:r w:rsidR="003351E5">
              <w:rPr>
                <w:rFonts w:ascii="Arial" w:hAnsi="Arial" w:cs="Arial"/>
                <w:snapToGrid w:val="0"/>
                <w:color w:val="1A1A1A" w:themeColor="background1" w:themeShade="1A"/>
              </w:rPr>
              <w:t xml:space="preserve"> </w:t>
            </w:r>
            <w:r w:rsidR="00353681">
              <w:rPr>
                <w:rFonts w:ascii="Arial" w:hAnsi="Arial" w:cs="Arial"/>
                <w:snapToGrid w:val="0"/>
                <w:color w:val="1A1A1A" w:themeColor="background1" w:themeShade="1A"/>
              </w:rPr>
              <w:t xml:space="preserve">№ </w:t>
            </w:r>
            <w:r w:rsidR="005F169A">
              <w:rPr>
                <w:rFonts w:ascii="Arial" w:hAnsi="Arial" w:cs="Arial"/>
                <w:snapToGrid w:val="0"/>
                <w:color w:val="1A1A1A" w:themeColor="background1" w:themeShade="1A"/>
              </w:rPr>
              <w:t>5</w:t>
            </w:r>
            <w:r w:rsidR="00353681">
              <w:rPr>
                <w:rFonts w:ascii="Arial" w:hAnsi="Arial" w:cs="Arial"/>
                <w:snapToGrid w:val="0"/>
                <w:color w:val="1A1A1A" w:themeColor="background1" w:themeShade="1A"/>
              </w:rPr>
              <w:t xml:space="preserve"> </w:t>
            </w:r>
            <w:r w:rsidRPr="00CF4397">
              <w:rPr>
                <w:rFonts w:ascii="Arial" w:hAnsi="Arial" w:cs="Arial"/>
                <w:snapToGrid w:val="0"/>
                <w:color w:val="1A1A1A" w:themeColor="background1" w:themeShade="1A"/>
              </w:rPr>
              <w:t>к Договору)</w:t>
            </w:r>
          </w:p>
          <w:p w:rsidR="00F25D2D" w:rsidRPr="00CF4397" w:rsidRDefault="00F25D2D" w:rsidP="003F20FE">
            <w:pPr>
              <w:pStyle w:val="ae"/>
              <w:widowControl w:val="0"/>
              <w:numPr>
                <w:ilvl w:val="2"/>
                <w:numId w:val="6"/>
              </w:numPr>
              <w:jc w:val="both"/>
              <w:rPr>
                <w:rFonts w:ascii="Arial" w:hAnsi="Arial" w:cs="Arial"/>
                <w:snapToGrid w:val="0"/>
                <w:color w:val="1A1A1A" w:themeColor="background1" w:themeShade="1A"/>
              </w:rPr>
            </w:pPr>
            <w:r w:rsidRPr="00CF4397">
              <w:rPr>
                <w:rFonts w:ascii="Arial" w:hAnsi="Arial" w:cs="Arial"/>
                <w:snapToGrid w:val="0"/>
                <w:color w:val="1A1A1A" w:themeColor="background1" w:themeShade="1A"/>
              </w:rPr>
              <w:t>Требовать от Исполнителя информацию по доставке Отправления получателю.</w:t>
            </w:r>
          </w:p>
          <w:p w:rsidR="00F25D2D" w:rsidRPr="00CF4397" w:rsidRDefault="00F25D2D" w:rsidP="003F20FE">
            <w:pPr>
              <w:pStyle w:val="ae"/>
              <w:widowControl w:val="0"/>
              <w:numPr>
                <w:ilvl w:val="2"/>
                <w:numId w:val="6"/>
              </w:numPr>
              <w:jc w:val="both"/>
              <w:rPr>
                <w:rFonts w:ascii="Arial" w:hAnsi="Arial" w:cs="Arial"/>
                <w:snapToGrid w:val="0"/>
                <w:color w:val="1A1A1A" w:themeColor="background1" w:themeShade="1A"/>
              </w:rPr>
            </w:pPr>
            <w:r w:rsidRPr="00CF4397">
              <w:rPr>
                <w:rFonts w:ascii="Arial" w:hAnsi="Arial" w:cs="Arial"/>
                <w:snapToGrid w:val="0"/>
                <w:color w:val="1A1A1A" w:themeColor="background1" w:themeShade="1A"/>
              </w:rPr>
              <w:t>Требовать своевременное выставление счетов для оплаты оказанных Исполнителем услуг.</w:t>
            </w:r>
          </w:p>
          <w:p w:rsidR="00F25D2D" w:rsidRPr="00CF4397" w:rsidRDefault="00F25D2D" w:rsidP="00B43B66">
            <w:pPr>
              <w:pStyle w:val="ae"/>
              <w:widowControl w:val="0"/>
              <w:ind w:left="720"/>
              <w:jc w:val="both"/>
              <w:rPr>
                <w:rFonts w:ascii="Arial" w:hAnsi="Arial" w:cs="Arial"/>
                <w:snapToGrid w:val="0"/>
                <w:color w:val="1A1A1A" w:themeColor="background1" w:themeShade="1A"/>
              </w:rPr>
            </w:pPr>
          </w:p>
          <w:p w:rsidR="00F25D2D" w:rsidRPr="00CF4397" w:rsidRDefault="00F25D2D" w:rsidP="003F20FE">
            <w:pPr>
              <w:widowControl w:val="0"/>
              <w:numPr>
                <w:ilvl w:val="0"/>
                <w:numId w:val="6"/>
              </w:numPr>
              <w:jc w:val="center"/>
              <w:rPr>
                <w:rFonts w:ascii="Arial" w:hAnsi="Arial" w:cs="Arial"/>
                <w:b/>
                <w:bCs/>
                <w:snapToGrid w:val="0"/>
                <w:color w:val="1A1A1A" w:themeColor="background1" w:themeShade="1A"/>
              </w:rPr>
            </w:pPr>
            <w:r w:rsidRPr="00CF4397">
              <w:rPr>
                <w:rFonts w:ascii="Arial" w:hAnsi="Arial" w:cs="Arial"/>
                <w:b/>
                <w:bCs/>
                <w:snapToGrid w:val="0"/>
                <w:color w:val="1A1A1A" w:themeColor="background1" w:themeShade="1A"/>
              </w:rPr>
              <w:t>Условия оплаты.</w:t>
            </w:r>
          </w:p>
          <w:p w:rsidR="00F25D2D" w:rsidRPr="00CF4397" w:rsidRDefault="00F25D2D" w:rsidP="003F20FE">
            <w:pPr>
              <w:pStyle w:val="af"/>
              <w:widowControl w:val="0"/>
              <w:numPr>
                <w:ilvl w:val="1"/>
                <w:numId w:val="6"/>
              </w:numPr>
              <w:ind w:right="80"/>
              <w:contextualSpacing/>
              <w:jc w:val="both"/>
              <w:rPr>
                <w:rFonts w:ascii="Arial" w:hAnsi="Arial" w:cs="Arial"/>
                <w:snapToGrid w:val="0"/>
                <w:color w:val="1A1A1A" w:themeColor="background1" w:themeShade="1A"/>
              </w:rPr>
            </w:pPr>
            <w:r w:rsidRPr="00CF4397">
              <w:rPr>
                <w:rFonts w:ascii="Arial" w:hAnsi="Arial" w:cs="Arial"/>
                <w:snapToGrid w:val="0"/>
                <w:color w:val="1A1A1A" w:themeColor="background1" w:themeShade="1A"/>
              </w:rPr>
              <w:t xml:space="preserve">Заказчик оплачивает Исполнителю за оказанные услуги по доставке и вручению курьерских отправлений согласно тарифам (Приложения № </w:t>
            </w:r>
            <w:r w:rsidR="009450B3" w:rsidRPr="009450B3">
              <w:rPr>
                <w:rFonts w:ascii="Arial" w:hAnsi="Arial" w:cs="Arial"/>
                <w:snapToGrid w:val="0"/>
                <w:color w:val="1A1A1A" w:themeColor="background1" w:themeShade="1A"/>
              </w:rPr>
              <w:t>1-</w:t>
            </w:r>
            <w:r w:rsidR="005F169A">
              <w:rPr>
                <w:rFonts w:ascii="Arial" w:hAnsi="Arial" w:cs="Arial"/>
                <w:snapToGrid w:val="0"/>
                <w:color w:val="1A1A1A" w:themeColor="background1" w:themeShade="1A"/>
              </w:rPr>
              <w:t>5</w:t>
            </w:r>
            <w:r w:rsidRPr="00CF4397">
              <w:rPr>
                <w:rFonts w:ascii="Arial" w:hAnsi="Arial" w:cs="Arial"/>
                <w:snapToGrid w:val="0"/>
                <w:color w:val="1A1A1A" w:themeColor="background1" w:themeShade="1A"/>
              </w:rPr>
              <w:t xml:space="preserve"> к Договору) в течение 5 (пяти) рабочих дней с наиболее ранней из дат - с момента получения счета на оплату, либо с даты выписки Электронной счет-фактуры.</w:t>
            </w:r>
          </w:p>
          <w:p w:rsidR="00F25D2D" w:rsidRPr="00CF4397" w:rsidRDefault="00F25D2D" w:rsidP="003F20FE">
            <w:pPr>
              <w:pStyle w:val="af"/>
              <w:widowControl w:val="0"/>
              <w:numPr>
                <w:ilvl w:val="1"/>
                <w:numId w:val="6"/>
              </w:numPr>
              <w:ind w:right="80"/>
              <w:contextualSpacing/>
              <w:jc w:val="both"/>
              <w:rPr>
                <w:rFonts w:ascii="Arial" w:hAnsi="Arial" w:cs="Arial"/>
                <w:snapToGrid w:val="0"/>
                <w:color w:val="1A1A1A" w:themeColor="background1" w:themeShade="1A"/>
              </w:rPr>
            </w:pPr>
            <w:r w:rsidRPr="00CF4397">
              <w:rPr>
                <w:rFonts w:ascii="Arial" w:hAnsi="Arial" w:cs="Arial"/>
                <w:snapToGrid w:val="0"/>
                <w:color w:val="1A1A1A" w:themeColor="background1" w:themeShade="1A"/>
              </w:rPr>
              <w:t>Счет-фактура за оказанные услуги выписывается Исполнителем в течение 15 (пятнадцати) календарных дней с начала месяца, следующего за отчетным, за отправки, сделанные Заказчиком в течение предыдущего месяца</w:t>
            </w:r>
            <w:r w:rsidRPr="00CF4397">
              <w:rPr>
                <w:rFonts w:ascii="Arial" w:hAnsi="Arial" w:cs="Arial"/>
                <w:b/>
                <w:snapToGrid w:val="0"/>
                <w:color w:val="1A1A1A" w:themeColor="background1" w:themeShade="1A"/>
              </w:rPr>
              <w:t xml:space="preserve">, в электронной </w:t>
            </w:r>
            <w:r w:rsidRPr="00CF4397">
              <w:rPr>
                <w:rFonts w:ascii="Arial" w:hAnsi="Arial" w:cs="Arial"/>
                <w:b/>
                <w:snapToGrid w:val="0"/>
                <w:color w:val="1A1A1A" w:themeColor="background1" w:themeShade="1A"/>
              </w:rPr>
              <w:lastRenderedPageBreak/>
              <w:t xml:space="preserve">форме </w:t>
            </w:r>
            <w:r w:rsidRPr="00CF4397">
              <w:rPr>
                <w:rFonts w:ascii="Arial" w:hAnsi="Arial" w:cs="Arial"/>
                <w:b/>
                <w:color w:val="1A1A1A" w:themeColor="background1" w:themeShade="1A"/>
              </w:rPr>
              <w:t>в информационной системе Электронных Счетов-фактур</w:t>
            </w:r>
            <w:r w:rsidRPr="00CF4397">
              <w:rPr>
                <w:rFonts w:ascii="Arial" w:hAnsi="Arial" w:cs="Arial"/>
                <w:color w:val="1A1A1A" w:themeColor="background1" w:themeShade="1A"/>
              </w:rPr>
              <w:t xml:space="preserve"> (ИС ЭСФ - </w:t>
            </w:r>
            <w:hyperlink r:id="rId9" w:tgtFrame="_blank" w:history="1">
              <w:r w:rsidRPr="00CF4397">
                <w:rPr>
                  <w:rStyle w:val="a3"/>
                  <w:rFonts w:ascii="Arial" w:eastAsia="Times New Roman" w:hAnsi="Arial" w:cs="Arial"/>
                  <w:color w:val="1A1A1A" w:themeColor="background1" w:themeShade="1A"/>
                </w:rPr>
                <w:t>https://esf.gov.kz</w:t>
              </w:r>
            </w:hyperlink>
            <w:r w:rsidRPr="00CF4397">
              <w:rPr>
                <w:rFonts w:ascii="Arial" w:hAnsi="Arial" w:cs="Arial"/>
                <w:color w:val="1A1A1A" w:themeColor="background1" w:themeShade="1A"/>
              </w:rPr>
              <w:t>).</w:t>
            </w:r>
          </w:p>
          <w:p w:rsidR="00F25D2D" w:rsidRPr="00CF4397" w:rsidRDefault="00F25D2D" w:rsidP="00621C6F">
            <w:pPr>
              <w:pStyle w:val="af"/>
              <w:widowControl w:val="0"/>
              <w:ind w:left="360" w:right="80"/>
              <w:contextualSpacing/>
              <w:jc w:val="both"/>
              <w:rPr>
                <w:rFonts w:ascii="Arial" w:hAnsi="Arial" w:cs="Arial"/>
                <w:snapToGrid w:val="0"/>
                <w:color w:val="1A1A1A" w:themeColor="background1" w:themeShade="1A"/>
              </w:rPr>
            </w:pPr>
          </w:p>
          <w:p w:rsidR="00F25D2D" w:rsidRPr="00CF4397" w:rsidRDefault="00F25D2D" w:rsidP="003F20FE">
            <w:pPr>
              <w:widowControl w:val="0"/>
              <w:numPr>
                <w:ilvl w:val="0"/>
                <w:numId w:val="6"/>
              </w:numPr>
              <w:jc w:val="center"/>
              <w:rPr>
                <w:rFonts w:ascii="Arial" w:hAnsi="Arial" w:cs="Arial"/>
                <w:b/>
                <w:bCs/>
                <w:snapToGrid w:val="0"/>
                <w:color w:val="1A1A1A" w:themeColor="background1" w:themeShade="1A"/>
              </w:rPr>
            </w:pPr>
            <w:r w:rsidRPr="00CF4397">
              <w:rPr>
                <w:rFonts w:ascii="Arial" w:hAnsi="Arial" w:cs="Arial"/>
                <w:b/>
                <w:bCs/>
                <w:snapToGrid w:val="0"/>
                <w:color w:val="1A1A1A" w:themeColor="background1" w:themeShade="1A"/>
              </w:rPr>
              <w:t>Объёмный вес.</w:t>
            </w:r>
          </w:p>
          <w:p w:rsidR="00F25D2D" w:rsidRPr="00CF4397" w:rsidRDefault="00F25D2D" w:rsidP="00621C6F">
            <w:pPr>
              <w:ind w:firstLine="284"/>
              <w:jc w:val="both"/>
              <w:rPr>
                <w:rFonts w:ascii="Arial" w:hAnsi="Arial" w:cs="Arial"/>
                <w:snapToGrid w:val="0"/>
                <w:color w:val="1A1A1A" w:themeColor="background1" w:themeShade="1A"/>
              </w:rPr>
            </w:pPr>
            <w:r w:rsidRPr="00CF4397">
              <w:rPr>
                <w:rFonts w:ascii="Arial" w:hAnsi="Arial" w:cs="Arial"/>
                <w:snapToGrid w:val="0"/>
                <w:color w:val="1A1A1A" w:themeColor="background1" w:themeShade="1A"/>
              </w:rPr>
              <w:t>В соответствии с методикой расчёта стоимости перевозок, принятой Международной ассоциацией воздушного транспорта (</w:t>
            </w:r>
            <w:r w:rsidRPr="00CF4397">
              <w:rPr>
                <w:rFonts w:ascii="Arial" w:hAnsi="Arial" w:cs="Arial"/>
                <w:i/>
                <w:snapToGrid w:val="0"/>
                <w:color w:val="1A1A1A" w:themeColor="background1" w:themeShade="1A"/>
              </w:rPr>
              <w:t xml:space="preserve">англ. </w:t>
            </w:r>
            <w:r w:rsidRPr="00CF4397">
              <w:rPr>
                <w:rFonts w:ascii="Arial" w:hAnsi="Arial" w:cs="Arial"/>
                <w:i/>
                <w:snapToGrid w:val="0"/>
                <w:color w:val="1A1A1A" w:themeColor="background1" w:themeShade="1A"/>
                <w:lang w:val="en-US"/>
              </w:rPr>
              <w:t>International</w:t>
            </w:r>
            <w:r w:rsidR="00A05003" w:rsidRPr="00621C6F">
              <w:rPr>
                <w:rFonts w:ascii="Arial" w:hAnsi="Arial" w:cs="Arial"/>
                <w:i/>
                <w:snapToGrid w:val="0"/>
                <w:color w:val="1A1A1A" w:themeColor="background1" w:themeShade="1A"/>
              </w:rPr>
              <w:t xml:space="preserve"> </w:t>
            </w:r>
            <w:r w:rsidRPr="00CF4397">
              <w:rPr>
                <w:rFonts w:ascii="Arial" w:hAnsi="Arial" w:cs="Arial"/>
                <w:i/>
                <w:snapToGrid w:val="0"/>
                <w:color w:val="1A1A1A" w:themeColor="background1" w:themeShade="1A"/>
                <w:lang w:val="en-US"/>
              </w:rPr>
              <w:t>Air</w:t>
            </w:r>
            <w:r w:rsidR="00A05003" w:rsidRPr="00621C6F">
              <w:rPr>
                <w:rFonts w:ascii="Arial" w:hAnsi="Arial" w:cs="Arial"/>
                <w:i/>
                <w:snapToGrid w:val="0"/>
                <w:color w:val="1A1A1A" w:themeColor="background1" w:themeShade="1A"/>
              </w:rPr>
              <w:t xml:space="preserve"> </w:t>
            </w:r>
            <w:r w:rsidRPr="00CF4397">
              <w:rPr>
                <w:rFonts w:ascii="Arial" w:hAnsi="Arial" w:cs="Arial"/>
                <w:i/>
                <w:snapToGrid w:val="0"/>
                <w:color w:val="1A1A1A" w:themeColor="background1" w:themeShade="1A"/>
                <w:lang w:val="en-US"/>
              </w:rPr>
              <w:t>Transport</w:t>
            </w:r>
            <w:r w:rsidR="00A05003" w:rsidRPr="00621C6F">
              <w:rPr>
                <w:rFonts w:ascii="Arial" w:hAnsi="Arial" w:cs="Arial"/>
                <w:i/>
                <w:snapToGrid w:val="0"/>
                <w:color w:val="1A1A1A" w:themeColor="background1" w:themeShade="1A"/>
              </w:rPr>
              <w:t xml:space="preserve"> </w:t>
            </w:r>
            <w:r w:rsidRPr="00CF4397">
              <w:rPr>
                <w:rFonts w:ascii="Arial" w:hAnsi="Arial" w:cs="Arial"/>
                <w:i/>
                <w:snapToGrid w:val="0"/>
                <w:color w:val="1A1A1A" w:themeColor="background1" w:themeShade="1A"/>
                <w:lang w:val="en-US"/>
              </w:rPr>
              <w:t>Association</w:t>
            </w:r>
            <w:r w:rsidRPr="00CF4397">
              <w:rPr>
                <w:rFonts w:ascii="Arial" w:hAnsi="Arial" w:cs="Arial"/>
                <w:i/>
                <w:snapToGrid w:val="0"/>
                <w:color w:val="1A1A1A" w:themeColor="background1" w:themeShade="1A"/>
              </w:rPr>
              <w:t xml:space="preserve">, сокр. </w:t>
            </w:r>
            <w:r w:rsidRPr="00CF4397">
              <w:rPr>
                <w:rFonts w:ascii="Arial" w:hAnsi="Arial" w:cs="Arial"/>
                <w:i/>
                <w:snapToGrid w:val="0"/>
                <w:color w:val="1A1A1A" w:themeColor="background1" w:themeShade="1A"/>
                <w:lang w:val="en-US"/>
              </w:rPr>
              <w:t>IATA</w:t>
            </w:r>
            <w:r w:rsidRPr="00CF4397">
              <w:rPr>
                <w:rFonts w:ascii="Arial" w:hAnsi="Arial" w:cs="Arial"/>
                <w:snapToGrid w:val="0"/>
                <w:color w:val="1A1A1A" w:themeColor="background1" w:themeShade="1A"/>
              </w:rPr>
              <w:t>), в случае превышения объёмного веса курьерского отправления Заказчика над фактическим, тариф на отправку определяется в соответствии с объёмным весом, который рассчитывается по следующей формуле:</w:t>
            </w:r>
          </w:p>
          <w:p w:rsidR="00F25D2D" w:rsidRDefault="00F25D2D" w:rsidP="00621C6F">
            <w:pPr>
              <w:jc w:val="center"/>
              <w:rPr>
                <w:rFonts w:ascii="Arial" w:hAnsi="Arial" w:cs="Arial"/>
                <w:b/>
                <w:bCs/>
                <w:color w:val="1A1A1A" w:themeColor="background1" w:themeShade="1A"/>
              </w:rPr>
            </w:pPr>
          </w:p>
        </w:tc>
      </w:tr>
    </w:tbl>
    <w:p w:rsidR="005F76CA" w:rsidRPr="00CF4397" w:rsidRDefault="005F76CA" w:rsidP="005F76CA">
      <w:pPr>
        <w:jc w:val="both"/>
        <w:rPr>
          <w:rFonts w:ascii="Arial" w:hAnsi="Arial" w:cs="Arial"/>
          <w:snapToGrid w:val="0"/>
          <w:color w:val="1A1A1A" w:themeColor="background1" w:themeShade="1A"/>
        </w:rPr>
      </w:pPr>
    </w:p>
    <w:tbl>
      <w:tblPr>
        <w:tblStyle w:val="a7"/>
        <w:tblW w:w="96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700"/>
      </w:tblGrid>
      <w:tr w:rsidR="009407C5" w:rsidRPr="00CF4397" w:rsidTr="00F25D2D">
        <w:trPr>
          <w:trHeight w:val="2655"/>
        </w:trPr>
        <w:tc>
          <w:tcPr>
            <w:tcW w:w="4928" w:type="dxa"/>
            <w:tcBorders>
              <w:right w:val="single" w:sz="4" w:space="0" w:color="auto"/>
            </w:tcBorders>
          </w:tcPr>
          <w:p w:rsidR="009407C5" w:rsidRPr="00CF4397" w:rsidRDefault="009407C5" w:rsidP="009407C5">
            <w:pPr>
              <w:jc w:val="center"/>
              <w:rPr>
                <w:noProof/>
                <w:snapToGrid w:val="0"/>
                <w:color w:val="1A1A1A" w:themeColor="background1" w:themeShade="1A"/>
              </w:rPr>
            </w:pPr>
          </w:p>
          <w:p w:rsidR="009407C5" w:rsidRPr="00CF4397" w:rsidRDefault="009407C5" w:rsidP="009407C5">
            <w:pPr>
              <w:jc w:val="center"/>
              <w:rPr>
                <w:noProof/>
                <w:snapToGrid w:val="0"/>
                <w:color w:val="1A1A1A" w:themeColor="background1" w:themeShade="1A"/>
              </w:rPr>
            </w:pPr>
            <w:r w:rsidRPr="00CF4397">
              <w:rPr>
                <w:noProof/>
                <w:snapToGrid w:val="0"/>
                <w:color w:val="1A1A1A" w:themeColor="background1" w:themeShade="1A"/>
                <w:sz w:val="30"/>
                <w:szCs w:val="30"/>
              </w:rPr>
              <w:drawing>
                <wp:inline distT="0" distB="0" distL="0" distR="0">
                  <wp:extent cx="1685925" cy="895181"/>
                  <wp:effectExtent l="1905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85925" cy="895181"/>
                          </a:xfrm>
                          <a:prstGeom prst="rect">
                            <a:avLst/>
                          </a:prstGeom>
                          <a:noFill/>
                          <a:ln>
                            <a:noFill/>
                          </a:ln>
                        </pic:spPr>
                      </pic:pic>
                    </a:graphicData>
                  </a:graphic>
                </wp:inline>
              </w:drawing>
            </w:r>
          </w:p>
          <w:p w:rsidR="009407C5" w:rsidRPr="00CF4397" w:rsidRDefault="009407C5" w:rsidP="009407C5">
            <w:pPr>
              <w:jc w:val="center"/>
              <w:rPr>
                <w:noProof/>
                <w:snapToGrid w:val="0"/>
                <w:color w:val="1A1A1A" w:themeColor="background1" w:themeShade="1A"/>
              </w:rPr>
            </w:pPr>
          </w:p>
          <w:p w:rsidR="009407C5" w:rsidRPr="00CF4397" w:rsidRDefault="00821D64" w:rsidP="009407C5">
            <w:pPr>
              <w:jc w:val="center"/>
              <w:rPr>
                <w:rFonts w:ascii="Arial" w:hAnsi="Arial" w:cs="Arial"/>
                <w:snapToGrid w:val="0"/>
                <w:color w:val="1A1A1A" w:themeColor="background1" w:themeShade="1A"/>
                <w:sz w:val="30"/>
                <w:szCs w:val="30"/>
              </w:rPr>
            </w:pPr>
            <m:oMathPara>
              <m:oMath>
                <m:f>
                  <m:fPr>
                    <m:ctrlPr>
                      <w:rPr>
                        <w:rFonts w:ascii="Cambria Math" w:hAnsi="Cambria Math" w:cs="Arial"/>
                        <w:snapToGrid w:val="0"/>
                        <w:color w:val="1A1A1A" w:themeColor="background1" w:themeShade="1A"/>
                        <w:sz w:val="30"/>
                        <w:szCs w:val="30"/>
                      </w:rPr>
                    </m:ctrlPr>
                  </m:fPr>
                  <m:num>
                    <m:r>
                      <m:rPr>
                        <m:sty m:val="p"/>
                      </m:rPr>
                      <w:rPr>
                        <w:rFonts w:ascii="Cambria Math" w:hAnsi="Cambria Math" w:cs="Arial"/>
                        <w:snapToGrid w:val="0"/>
                        <w:color w:val="1A1A1A" w:themeColor="background1" w:themeShade="1A"/>
                        <w:sz w:val="30"/>
                        <w:szCs w:val="30"/>
                      </w:rPr>
                      <m:t xml:space="preserve">L </m:t>
                    </m:r>
                    <m:d>
                      <m:dPr>
                        <m:ctrlPr>
                          <w:rPr>
                            <w:rFonts w:ascii="Cambria Math" w:hAnsi="Cambria Math" w:cs="Arial"/>
                            <w:snapToGrid w:val="0"/>
                            <w:color w:val="1A1A1A" w:themeColor="background1" w:themeShade="1A"/>
                            <w:sz w:val="30"/>
                            <w:szCs w:val="30"/>
                          </w:rPr>
                        </m:ctrlPr>
                      </m:dPr>
                      <m:e>
                        <m:r>
                          <m:rPr>
                            <m:sty m:val="p"/>
                          </m:rPr>
                          <w:rPr>
                            <w:rFonts w:ascii="Cambria Math" w:hAnsi="Cambria Math" w:cs="Arial"/>
                            <w:snapToGrid w:val="0"/>
                            <w:color w:val="1A1A1A" w:themeColor="background1" w:themeShade="1A"/>
                            <w:sz w:val="30"/>
                            <w:szCs w:val="30"/>
                          </w:rPr>
                          <m:t>см</m:t>
                        </m:r>
                      </m:e>
                    </m:d>
                    <m:r>
                      <m:rPr>
                        <m:sty m:val="p"/>
                      </m:rPr>
                      <w:rPr>
                        <w:rFonts w:ascii="Cambria Math" w:hAnsi="Cambria Math" w:cs="Arial"/>
                        <w:snapToGrid w:val="0"/>
                        <w:color w:val="1A1A1A" w:themeColor="background1" w:themeShade="1A"/>
                        <w:sz w:val="30"/>
                        <w:szCs w:val="30"/>
                      </w:rPr>
                      <m:t xml:space="preserve"> * W </m:t>
                    </m:r>
                    <m:d>
                      <m:dPr>
                        <m:ctrlPr>
                          <w:rPr>
                            <w:rFonts w:ascii="Cambria Math" w:hAnsi="Cambria Math" w:cs="Arial"/>
                            <w:snapToGrid w:val="0"/>
                            <w:color w:val="1A1A1A" w:themeColor="background1" w:themeShade="1A"/>
                            <w:sz w:val="30"/>
                            <w:szCs w:val="30"/>
                          </w:rPr>
                        </m:ctrlPr>
                      </m:dPr>
                      <m:e>
                        <m:r>
                          <m:rPr>
                            <m:sty m:val="p"/>
                          </m:rPr>
                          <w:rPr>
                            <w:rFonts w:ascii="Cambria Math" w:hAnsi="Cambria Math" w:cs="Arial"/>
                            <w:snapToGrid w:val="0"/>
                            <w:color w:val="1A1A1A" w:themeColor="background1" w:themeShade="1A"/>
                            <w:sz w:val="30"/>
                            <w:szCs w:val="30"/>
                          </w:rPr>
                          <m:t>см</m:t>
                        </m:r>
                      </m:e>
                    </m:d>
                    <m:r>
                      <m:rPr>
                        <m:sty m:val="p"/>
                      </m:rPr>
                      <w:rPr>
                        <w:rFonts w:ascii="Cambria Math" w:hAnsi="Cambria Math" w:cs="Arial"/>
                        <w:snapToGrid w:val="0"/>
                        <w:color w:val="1A1A1A" w:themeColor="background1" w:themeShade="1A"/>
                        <w:sz w:val="30"/>
                        <w:szCs w:val="30"/>
                      </w:rPr>
                      <m:t xml:space="preserve"> * H (см)</m:t>
                    </m:r>
                  </m:num>
                  <m:den>
                    <m:r>
                      <w:rPr>
                        <w:rFonts w:ascii="Cambria Math" w:hAnsi="Cambria Math" w:cs="Arial"/>
                        <w:snapToGrid w:val="0"/>
                        <w:color w:val="1A1A1A" w:themeColor="background1" w:themeShade="1A"/>
                        <w:sz w:val="30"/>
                        <w:szCs w:val="30"/>
                      </w:rPr>
                      <m:t>5000</m:t>
                    </m:r>
                  </m:den>
                </m:f>
              </m:oMath>
            </m:oMathPara>
          </w:p>
        </w:tc>
        <w:tc>
          <w:tcPr>
            <w:tcW w:w="4700" w:type="dxa"/>
          </w:tcPr>
          <w:p w:rsidR="009407C5" w:rsidRPr="00CF4397" w:rsidRDefault="009407C5" w:rsidP="009407C5">
            <w:pPr>
              <w:jc w:val="center"/>
              <w:rPr>
                <w:noProof/>
                <w:snapToGrid w:val="0"/>
                <w:color w:val="1A1A1A" w:themeColor="background1" w:themeShade="1A"/>
              </w:rPr>
            </w:pPr>
          </w:p>
          <w:p w:rsidR="009407C5" w:rsidRPr="00CF4397" w:rsidRDefault="009407C5" w:rsidP="009407C5">
            <w:pPr>
              <w:jc w:val="center"/>
              <w:rPr>
                <w:noProof/>
                <w:snapToGrid w:val="0"/>
                <w:color w:val="1A1A1A" w:themeColor="background1" w:themeShade="1A"/>
              </w:rPr>
            </w:pPr>
            <w:r w:rsidRPr="00CF4397">
              <w:rPr>
                <w:noProof/>
                <w:snapToGrid w:val="0"/>
                <w:color w:val="1A1A1A" w:themeColor="background1" w:themeShade="1A"/>
                <w:sz w:val="30"/>
                <w:szCs w:val="30"/>
              </w:rPr>
              <w:drawing>
                <wp:inline distT="0" distB="0" distL="0" distR="0">
                  <wp:extent cx="514350" cy="948690"/>
                  <wp:effectExtent l="0" t="0" r="0" b="381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6327" cy="952336"/>
                          </a:xfrm>
                          <a:prstGeom prst="rect">
                            <a:avLst/>
                          </a:prstGeom>
                          <a:noFill/>
                          <a:ln>
                            <a:noFill/>
                          </a:ln>
                        </pic:spPr>
                      </pic:pic>
                    </a:graphicData>
                  </a:graphic>
                </wp:inline>
              </w:drawing>
            </w:r>
          </w:p>
          <w:p w:rsidR="009407C5" w:rsidRPr="00CF4397" w:rsidRDefault="009407C5" w:rsidP="009407C5">
            <w:pPr>
              <w:jc w:val="center"/>
              <w:rPr>
                <w:noProof/>
                <w:snapToGrid w:val="0"/>
                <w:color w:val="1A1A1A" w:themeColor="background1" w:themeShade="1A"/>
              </w:rPr>
            </w:pPr>
          </w:p>
          <w:p w:rsidR="009407C5" w:rsidRPr="00CF4397" w:rsidRDefault="00821D64" w:rsidP="009407C5">
            <w:pPr>
              <w:jc w:val="center"/>
              <w:rPr>
                <w:rFonts w:ascii="Arial" w:hAnsi="Arial" w:cs="Arial"/>
                <w:snapToGrid w:val="0"/>
                <w:color w:val="1A1A1A" w:themeColor="background1" w:themeShade="1A"/>
                <w:sz w:val="30"/>
                <w:szCs w:val="30"/>
              </w:rPr>
            </w:pPr>
            <m:oMathPara>
              <m:oMath>
                <m:f>
                  <m:fPr>
                    <m:ctrlPr>
                      <w:rPr>
                        <w:rFonts w:ascii="Cambria Math" w:hAnsi="Cambria Math" w:cs="Arial"/>
                        <w:snapToGrid w:val="0"/>
                        <w:color w:val="1A1A1A" w:themeColor="background1" w:themeShade="1A"/>
                        <w:sz w:val="30"/>
                        <w:szCs w:val="30"/>
                      </w:rPr>
                    </m:ctrlPr>
                  </m:fPr>
                  <m:num>
                    <m:r>
                      <m:rPr>
                        <m:sty m:val="p"/>
                      </m:rPr>
                      <w:rPr>
                        <w:rFonts w:ascii="Cambria Math" w:hAnsi="Cambria Math" w:cs="Arial"/>
                        <w:snapToGrid w:val="0"/>
                        <w:color w:val="1A1A1A" w:themeColor="background1" w:themeShade="1A"/>
                        <w:sz w:val="30"/>
                        <w:szCs w:val="30"/>
                      </w:rPr>
                      <m:t xml:space="preserve">π </m:t>
                    </m:r>
                    <m:d>
                      <m:dPr>
                        <m:ctrlPr>
                          <w:rPr>
                            <w:rFonts w:ascii="Cambria Math" w:hAnsi="Cambria Math" w:cs="Arial"/>
                            <w:snapToGrid w:val="0"/>
                            <w:color w:val="1A1A1A" w:themeColor="background1" w:themeShade="1A"/>
                            <w:sz w:val="30"/>
                            <w:szCs w:val="30"/>
                          </w:rPr>
                        </m:ctrlPr>
                      </m:dPr>
                      <m:e>
                        <m:r>
                          <m:rPr>
                            <m:sty m:val="p"/>
                          </m:rPr>
                          <w:rPr>
                            <w:rFonts w:ascii="Cambria Math" w:hAnsi="Cambria Math" w:cs="Arial"/>
                            <w:snapToGrid w:val="0"/>
                            <w:color w:val="1A1A1A" w:themeColor="background1" w:themeShade="1A"/>
                            <w:sz w:val="30"/>
                            <w:szCs w:val="30"/>
                          </w:rPr>
                          <m:t>3.14</m:t>
                        </m:r>
                      </m:e>
                    </m:d>
                    <m:r>
                      <m:rPr>
                        <m:sty m:val="p"/>
                      </m:rPr>
                      <w:rPr>
                        <w:rFonts w:ascii="Cambria Math" w:hAnsi="Cambria Math" w:cs="Arial"/>
                        <w:snapToGrid w:val="0"/>
                        <w:color w:val="1A1A1A" w:themeColor="background1" w:themeShade="1A"/>
                        <w:sz w:val="30"/>
                        <w:szCs w:val="30"/>
                      </w:rPr>
                      <m:t xml:space="preserve"> * R² </m:t>
                    </m:r>
                    <m:d>
                      <m:dPr>
                        <m:ctrlPr>
                          <w:rPr>
                            <w:rFonts w:ascii="Cambria Math" w:hAnsi="Cambria Math" w:cs="Arial"/>
                            <w:snapToGrid w:val="0"/>
                            <w:color w:val="1A1A1A" w:themeColor="background1" w:themeShade="1A"/>
                            <w:sz w:val="30"/>
                            <w:szCs w:val="30"/>
                          </w:rPr>
                        </m:ctrlPr>
                      </m:dPr>
                      <m:e>
                        <m:r>
                          <m:rPr>
                            <m:sty m:val="p"/>
                          </m:rPr>
                          <w:rPr>
                            <w:rFonts w:ascii="Cambria Math" w:hAnsi="Cambria Math" w:cs="Arial"/>
                            <w:snapToGrid w:val="0"/>
                            <w:color w:val="1A1A1A" w:themeColor="background1" w:themeShade="1A"/>
                            <w:sz w:val="30"/>
                            <w:szCs w:val="30"/>
                          </w:rPr>
                          <m:t>см</m:t>
                        </m:r>
                      </m:e>
                    </m:d>
                    <m:r>
                      <m:rPr>
                        <m:sty m:val="p"/>
                      </m:rPr>
                      <w:rPr>
                        <w:rFonts w:ascii="Cambria Math" w:hAnsi="Cambria Math" w:cs="Arial"/>
                        <w:snapToGrid w:val="0"/>
                        <w:color w:val="1A1A1A" w:themeColor="background1" w:themeShade="1A"/>
                        <w:sz w:val="30"/>
                        <w:szCs w:val="30"/>
                      </w:rPr>
                      <m:t xml:space="preserve"> * H (см)</m:t>
                    </m:r>
                  </m:num>
                  <m:den>
                    <m:r>
                      <w:rPr>
                        <w:rFonts w:ascii="Cambria Math" w:hAnsi="Cambria Math" w:cs="Arial"/>
                        <w:snapToGrid w:val="0"/>
                        <w:color w:val="1A1A1A" w:themeColor="background1" w:themeShade="1A"/>
                        <w:sz w:val="30"/>
                        <w:szCs w:val="30"/>
                      </w:rPr>
                      <m:t>5000</m:t>
                    </m:r>
                  </m:den>
                </m:f>
              </m:oMath>
            </m:oMathPara>
          </w:p>
        </w:tc>
      </w:tr>
    </w:tbl>
    <w:p w:rsidR="00F25D2D" w:rsidRDefault="00F25D2D" w:rsidP="00A86E8A">
      <w:pPr>
        <w:jc w:val="both"/>
        <w:rPr>
          <w:rFonts w:ascii="Arial" w:hAnsi="Arial" w:cs="Arial"/>
          <w:snapToGrid w:val="0"/>
          <w:color w:val="1A1A1A" w:themeColor="background1" w:themeShade="1A"/>
        </w:rPr>
      </w:pPr>
    </w:p>
    <w:tbl>
      <w:tblPr>
        <w:tblStyle w:val="a7"/>
        <w:tblW w:w="9747" w:type="dxa"/>
        <w:tblLayout w:type="fixed"/>
        <w:tblLook w:val="04A0" w:firstRow="1" w:lastRow="0" w:firstColumn="1" w:lastColumn="0" w:noHBand="0" w:noVBand="1"/>
      </w:tblPr>
      <w:tblGrid>
        <w:gridCol w:w="4928"/>
        <w:gridCol w:w="4819"/>
      </w:tblGrid>
      <w:tr w:rsidR="002603D4" w:rsidRPr="00F25D2D" w:rsidTr="002603D4">
        <w:tc>
          <w:tcPr>
            <w:tcW w:w="4928" w:type="dxa"/>
          </w:tcPr>
          <w:p w:rsidR="002603D4" w:rsidRPr="00CF4397" w:rsidRDefault="002603D4" w:rsidP="00F25D2D">
            <w:pPr>
              <w:jc w:val="both"/>
              <w:rPr>
                <w:rFonts w:ascii="Arial" w:hAnsi="Arial" w:cs="Arial"/>
                <w:snapToGrid w:val="0"/>
                <w:color w:val="1A1A1A" w:themeColor="background1" w:themeShade="1A"/>
              </w:rPr>
            </w:pPr>
            <w:r w:rsidRPr="00AC3853">
              <w:rPr>
                <w:rFonts w:ascii="Arial" w:hAnsi="Arial" w:cs="Arial"/>
                <w:snapToGrid w:val="0"/>
                <w:color w:val="1A1A1A" w:themeColor="background1" w:themeShade="1A"/>
              </w:rPr>
              <w:t>Осы Әдістеме Орындаушы тарифтерінің кез келген түрі үшін салмақты айқындау кезінде қолданылады</w:t>
            </w:r>
            <w:r w:rsidRPr="00CF4397">
              <w:rPr>
                <w:rFonts w:ascii="Arial" w:hAnsi="Arial" w:cs="Arial"/>
                <w:snapToGrid w:val="0"/>
                <w:color w:val="1A1A1A" w:themeColor="background1" w:themeShade="1A"/>
              </w:rPr>
              <w:t>.</w:t>
            </w:r>
          </w:p>
          <w:p w:rsidR="002603D4" w:rsidRPr="00CF4397" w:rsidRDefault="002603D4" w:rsidP="00F25D2D">
            <w:pPr>
              <w:widowControl w:val="0"/>
              <w:ind w:left="360"/>
              <w:rPr>
                <w:rFonts w:ascii="Arial" w:hAnsi="Arial" w:cs="Arial"/>
                <w:bCs/>
                <w:snapToGrid w:val="0"/>
                <w:color w:val="1A1A1A" w:themeColor="background1" w:themeShade="1A"/>
              </w:rPr>
            </w:pPr>
          </w:p>
          <w:p w:rsidR="002603D4" w:rsidRPr="00CF4397" w:rsidRDefault="002603D4" w:rsidP="003F20FE">
            <w:pPr>
              <w:pStyle w:val="ae"/>
              <w:widowControl w:val="0"/>
              <w:numPr>
                <w:ilvl w:val="0"/>
                <w:numId w:val="4"/>
              </w:numPr>
              <w:jc w:val="center"/>
              <w:rPr>
                <w:rFonts w:ascii="Arial" w:hAnsi="Arial" w:cs="Arial"/>
                <w:b/>
                <w:bCs/>
                <w:snapToGrid w:val="0"/>
                <w:color w:val="1A1A1A" w:themeColor="background1" w:themeShade="1A"/>
              </w:rPr>
            </w:pPr>
            <w:r>
              <w:rPr>
                <w:rFonts w:ascii="Arial" w:hAnsi="Arial" w:cs="Arial"/>
                <w:b/>
                <w:bCs/>
                <w:snapToGrid w:val="0"/>
                <w:color w:val="1A1A1A" w:themeColor="background1" w:themeShade="1A"/>
              </w:rPr>
              <w:t>Тараптардың ж</w:t>
            </w:r>
            <w:r w:rsidRPr="00AC3853">
              <w:rPr>
                <w:rFonts w:ascii="Arial" w:hAnsi="Arial" w:cs="Arial"/>
                <w:b/>
                <w:bCs/>
                <w:snapToGrid w:val="0"/>
                <w:color w:val="1A1A1A" w:themeColor="background1" w:themeShade="1A"/>
              </w:rPr>
              <w:t>ауапкершілігі</w:t>
            </w:r>
            <w:r w:rsidRPr="00CF4397">
              <w:rPr>
                <w:rFonts w:ascii="Arial" w:hAnsi="Arial" w:cs="Arial"/>
                <w:b/>
                <w:bCs/>
                <w:snapToGrid w:val="0"/>
                <w:color w:val="1A1A1A" w:themeColor="background1" w:themeShade="1A"/>
              </w:rPr>
              <w:t>.</w:t>
            </w:r>
          </w:p>
          <w:p w:rsidR="002603D4" w:rsidRPr="007F37E5" w:rsidRDefault="00937EA6" w:rsidP="00937EA6">
            <w:pPr>
              <w:widowControl w:val="0"/>
              <w:numPr>
                <w:ilvl w:val="1"/>
                <w:numId w:val="7"/>
              </w:numPr>
              <w:jc w:val="both"/>
              <w:rPr>
                <w:rFonts w:ascii="Arial" w:hAnsi="Arial" w:cs="Arial"/>
                <w:snapToGrid w:val="0"/>
                <w:color w:val="1A1A1A" w:themeColor="background1" w:themeShade="1A"/>
              </w:rPr>
            </w:pPr>
            <w:r w:rsidRPr="00937EA6">
              <w:rPr>
                <w:rFonts w:ascii="Arial" w:eastAsiaTheme="minorHAnsi" w:hAnsi="Arial" w:cs="Arial"/>
                <w:bCs/>
                <w:snapToGrid w:val="0"/>
                <w:color w:val="1A1A1A" w:themeColor="background1" w:themeShade="1A"/>
                <w:lang w:eastAsia="en-US"/>
              </w:rPr>
              <w:t xml:space="preserve">Хабарландырылған құны жоқ жеткізілімге қатысты, Мердігер тіркелген почта жөнелтілімінің жоғалуы немесе бүлінуі (бұзылуы) үшін Қазақстан Республикасының 2016 жылғы 9 сәуірдегі «Пошта туралы» заңына сәйкес төленген тарифтің екі есе мөлшерінде жауап </w:t>
            </w:r>
            <w:proofErr w:type="gramStart"/>
            <w:r w:rsidRPr="00937EA6">
              <w:rPr>
                <w:rFonts w:ascii="Arial" w:eastAsiaTheme="minorHAnsi" w:hAnsi="Arial" w:cs="Arial"/>
                <w:bCs/>
                <w:snapToGrid w:val="0"/>
                <w:color w:val="1A1A1A" w:themeColor="background1" w:themeShade="1A"/>
                <w:lang w:eastAsia="en-US"/>
              </w:rPr>
              <w:t>береді.</w:t>
            </w:r>
            <w:r w:rsidR="002603D4" w:rsidRPr="00CF4397">
              <w:rPr>
                <w:rFonts w:ascii="Arial" w:hAnsi="Arial" w:cs="Arial"/>
                <w:snapToGrid w:val="0"/>
                <w:color w:val="1A1A1A" w:themeColor="background1" w:themeShade="1A"/>
              </w:rPr>
              <w:t>.</w:t>
            </w:r>
            <w:proofErr w:type="gramEnd"/>
          </w:p>
          <w:p w:rsidR="002603D4" w:rsidRPr="00CF4397" w:rsidRDefault="002603D4" w:rsidP="007F37E5">
            <w:pPr>
              <w:widowControl w:val="0"/>
              <w:ind w:left="862"/>
              <w:jc w:val="both"/>
              <w:rPr>
                <w:rFonts w:ascii="Arial" w:hAnsi="Arial" w:cs="Arial"/>
                <w:snapToGrid w:val="0"/>
                <w:color w:val="1A1A1A" w:themeColor="background1" w:themeShade="1A"/>
              </w:rPr>
            </w:pPr>
          </w:p>
          <w:p w:rsidR="002603D4" w:rsidRPr="00CF4397" w:rsidRDefault="002603D4" w:rsidP="003F20FE">
            <w:pPr>
              <w:pStyle w:val="af"/>
              <w:widowControl w:val="0"/>
              <w:numPr>
                <w:ilvl w:val="1"/>
                <w:numId w:val="7"/>
              </w:numPr>
              <w:ind w:right="80"/>
              <w:contextualSpacing/>
              <w:jc w:val="both"/>
              <w:rPr>
                <w:rFonts w:ascii="Arial" w:hAnsi="Arial" w:cs="Arial"/>
                <w:bCs/>
                <w:snapToGrid w:val="0"/>
                <w:color w:val="1A1A1A" w:themeColor="background1" w:themeShade="1A"/>
              </w:rPr>
            </w:pPr>
            <w:r w:rsidRPr="00AC3853">
              <w:rPr>
                <w:rFonts w:ascii="Arial" w:hAnsi="Arial" w:cs="Arial"/>
                <w:bCs/>
                <w:snapToGrid w:val="0"/>
                <w:color w:val="1A1A1A" w:themeColor="background1" w:themeShade="1A"/>
              </w:rPr>
              <w:t xml:space="preserve">Тапсырыс берушінің негізді талабы бойынша өтелуге жататын жөнелту Тапсырыс берушінің есеп айырысу шотына ақша қаражатын аударғанға дейін 2(екі) жұмыс күні ішінде қабылдау-беру актісі бойынша </w:t>
            </w:r>
            <w:r>
              <w:rPr>
                <w:rFonts w:ascii="Arial" w:hAnsi="Arial" w:cs="Arial"/>
                <w:bCs/>
                <w:snapToGrid w:val="0"/>
                <w:color w:val="1A1A1A" w:themeColor="background1" w:themeShade="1A"/>
              </w:rPr>
              <w:t>Орындаушының меншігіне беріледі</w:t>
            </w:r>
            <w:r w:rsidRPr="00CF4397">
              <w:rPr>
                <w:rFonts w:ascii="Arial" w:hAnsi="Arial" w:cs="Arial"/>
                <w:bCs/>
                <w:snapToGrid w:val="0"/>
                <w:color w:val="1A1A1A" w:themeColor="background1" w:themeShade="1A"/>
              </w:rPr>
              <w:t>.</w:t>
            </w:r>
          </w:p>
          <w:p w:rsidR="002603D4" w:rsidRPr="00E92207" w:rsidRDefault="002603D4" w:rsidP="003F20FE">
            <w:pPr>
              <w:pStyle w:val="af"/>
              <w:widowControl w:val="0"/>
              <w:numPr>
                <w:ilvl w:val="1"/>
                <w:numId w:val="7"/>
              </w:numPr>
              <w:ind w:right="80"/>
              <w:contextualSpacing/>
              <w:jc w:val="both"/>
              <w:rPr>
                <w:rFonts w:ascii="Arial" w:hAnsi="Arial" w:cs="Arial"/>
                <w:bCs/>
                <w:snapToGrid w:val="0"/>
                <w:color w:val="1A1A1A" w:themeColor="background1" w:themeShade="1A"/>
              </w:rPr>
            </w:pPr>
            <w:r w:rsidRPr="00E92207">
              <w:rPr>
                <w:rFonts w:ascii="Arial" w:hAnsi="Arial" w:cs="Arial"/>
                <w:bCs/>
                <w:snapToGrid w:val="0"/>
                <w:color w:val="1A1A1A" w:themeColor="background1" w:themeShade="1A"/>
              </w:rPr>
              <w:t>Орындаушы Тапсырыс берушінің не үшінші тараптың алдында жіберілген пайда (пайданы немесе нарықты жоғалту), егер мұндай шығындар Орындаушының ниетімен емес, Орындаушының осы Шарт шеңберінде өз міндеттемелерін орындауы барысында әдеттегі шаруашылық тәуекелінің нәтижесінде келтірілген болса, Тапсырыс беруші немесе үшінші тарап көтеретін және / немесе мәлімдейтін қандай да бір жанама шығындар үшін жауапты болмайды.</w:t>
            </w:r>
          </w:p>
          <w:p w:rsidR="002603D4" w:rsidRPr="00E92207" w:rsidRDefault="002603D4" w:rsidP="003F20FE">
            <w:pPr>
              <w:pStyle w:val="af"/>
              <w:widowControl w:val="0"/>
              <w:numPr>
                <w:ilvl w:val="1"/>
                <w:numId w:val="7"/>
              </w:numPr>
              <w:ind w:right="80"/>
              <w:contextualSpacing/>
              <w:jc w:val="both"/>
              <w:rPr>
                <w:rFonts w:ascii="Arial" w:hAnsi="Arial" w:cs="Arial"/>
                <w:bCs/>
                <w:snapToGrid w:val="0"/>
                <w:color w:val="1A1A1A" w:themeColor="background1" w:themeShade="1A"/>
              </w:rPr>
            </w:pPr>
            <w:r w:rsidRPr="00E92207">
              <w:rPr>
                <w:rFonts w:ascii="Arial" w:hAnsi="Arial" w:cs="Arial"/>
                <w:bCs/>
                <w:snapToGrid w:val="0"/>
                <w:color w:val="1A1A1A" w:themeColor="background1" w:themeShade="1A"/>
              </w:rPr>
              <w:t xml:space="preserve">Үшінші тұлғалармен тасымалдау туралы шарттар бойынша осы Шарттың 3.2.11-тармағына сәйкес Орындаушының Тапсырыс беруші алдындағы жөнелтімдердің </w:t>
            </w:r>
            <w:r w:rsidRPr="00E92207">
              <w:rPr>
                <w:rFonts w:ascii="Arial" w:hAnsi="Arial" w:cs="Arial"/>
                <w:bCs/>
                <w:snapToGrid w:val="0"/>
                <w:color w:val="1A1A1A" w:themeColor="background1" w:themeShade="1A"/>
              </w:rPr>
              <w:lastRenderedPageBreak/>
              <w:t>жоғалғаны, кем шыққаны, зақымданғаны(бүлінгені) үшін жауапкершілігі осы тұлғалармен жасалған шарттармен шектеледі.</w:t>
            </w:r>
          </w:p>
          <w:p w:rsidR="002603D4" w:rsidRPr="00E92207" w:rsidRDefault="002603D4" w:rsidP="003F20FE">
            <w:pPr>
              <w:pStyle w:val="af"/>
              <w:widowControl w:val="0"/>
              <w:numPr>
                <w:ilvl w:val="1"/>
                <w:numId w:val="7"/>
              </w:numPr>
              <w:ind w:right="80"/>
              <w:contextualSpacing/>
              <w:jc w:val="both"/>
              <w:rPr>
                <w:rFonts w:ascii="Arial" w:hAnsi="Arial" w:cs="Arial"/>
                <w:bCs/>
                <w:snapToGrid w:val="0"/>
                <w:color w:val="1A1A1A" w:themeColor="background1" w:themeShade="1A"/>
              </w:rPr>
            </w:pPr>
            <w:r w:rsidRPr="00E92207">
              <w:rPr>
                <w:rFonts w:ascii="Arial" w:hAnsi="Arial" w:cs="Arial"/>
                <w:bCs/>
                <w:snapToGrid w:val="0"/>
                <w:color w:val="1A1A1A" w:themeColor="background1" w:themeShade="1A"/>
              </w:rPr>
              <w:t>Орындаушы мынадай жағдайлардың кез келгенінде шарт бойынша міндеттемелерді орындамағаны немесе тиісінше орындамағаны үшін жауапты болмайды:</w:t>
            </w:r>
          </w:p>
          <w:p w:rsidR="002603D4" w:rsidRPr="00CF4397" w:rsidRDefault="002603D4" w:rsidP="003F20FE">
            <w:pPr>
              <w:widowControl w:val="0"/>
              <w:numPr>
                <w:ilvl w:val="2"/>
                <w:numId w:val="2"/>
              </w:numPr>
              <w:jc w:val="both"/>
              <w:rPr>
                <w:rFonts w:ascii="Arial" w:hAnsi="Arial" w:cs="Arial"/>
                <w:snapToGrid w:val="0"/>
                <w:color w:val="1A1A1A" w:themeColor="background1" w:themeShade="1A"/>
              </w:rPr>
            </w:pPr>
            <w:r w:rsidRPr="00AC3853">
              <w:rPr>
                <w:rFonts w:ascii="Arial" w:hAnsi="Arial" w:cs="Arial"/>
                <w:snapToGrid w:val="0"/>
                <w:color w:val="1A1A1A" w:themeColor="background1" w:themeShade="1A"/>
              </w:rPr>
              <w:t>егер бұл Тапсырыс берушінің Шарт бойынша оның міндеттерін орындамауының немесе тиісінше орындамауының салдары болып табылса, оның ішінде салымдардың ерекшеліктеріне байланысты орауға, орамдағы таңбалауға қойылатын талаптарды орындамау түрінде (температуралық режим, жөнелтудің сынғыштығы, тұрмыстық химия)</w:t>
            </w:r>
            <w:r w:rsidRPr="00CF4397">
              <w:rPr>
                <w:rFonts w:ascii="Arial" w:hAnsi="Arial" w:cs="Arial"/>
                <w:snapToGrid w:val="0"/>
                <w:color w:val="1A1A1A" w:themeColor="background1" w:themeShade="1A"/>
              </w:rPr>
              <w:t>;</w:t>
            </w:r>
          </w:p>
          <w:p w:rsidR="002603D4" w:rsidRPr="00CF4397" w:rsidRDefault="002603D4" w:rsidP="003F20FE">
            <w:pPr>
              <w:widowControl w:val="0"/>
              <w:numPr>
                <w:ilvl w:val="2"/>
                <w:numId w:val="2"/>
              </w:numPr>
              <w:jc w:val="both"/>
              <w:rPr>
                <w:rFonts w:ascii="Arial" w:hAnsi="Arial" w:cs="Arial"/>
                <w:snapToGrid w:val="0"/>
                <w:color w:val="1A1A1A" w:themeColor="background1" w:themeShade="1A"/>
              </w:rPr>
            </w:pPr>
            <w:r w:rsidRPr="00AC3853">
              <w:rPr>
                <w:rFonts w:ascii="Arial" w:hAnsi="Arial" w:cs="Arial"/>
                <w:snapToGrid w:val="0"/>
                <w:color w:val="1A1A1A" w:themeColor="background1" w:themeShade="1A"/>
              </w:rPr>
              <w:t>егер бұл жөнелту жүру бағыты бойынша Мемлекеттік органдардың, жергілікті өзін-өзі басқару органдарының, осы органдардың лауазымды адамдарының іс-әрекеттерінің</w:t>
            </w:r>
            <w:r w:rsidRPr="00271FC6">
              <w:rPr>
                <w:rFonts w:ascii="Arial" w:hAnsi="Arial" w:cs="Arial"/>
                <w:snapToGrid w:val="0"/>
                <w:color w:val="1A1A1A" w:themeColor="background1" w:themeShade="1A"/>
              </w:rPr>
              <w:t xml:space="preserve"> </w:t>
            </w:r>
            <w:r w:rsidRPr="00AC3853">
              <w:rPr>
                <w:rFonts w:ascii="Arial" w:hAnsi="Arial" w:cs="Arial"/>
                <w:snapToGrid w:val="0"/>
                <w:color w:val="1A1A1A" w:themeColor="background1" w:themeShade="1A"/>
              </w:rPr>
              <w:t>(өкімдерінің) (алып қою, тәркілеу, реквизициялау, тыйым салу немесе жою) салдары болып табылса</w:t>
            </w:r>
            <w:r w:rsidRPr="00CF4397">
              <w:rPr>
                <w:rFonts w:ascii="Arial" w:hAnsi="Arial" w:cs="Arial"/>
                <w:snapToGrid w:val="0"/>
                <w:color w:val="1A1A1A" w:themeColor="background1" w:themeShade="1A"/>
              </w:rPr>
              <w:t>;</w:t>
            </w:r>
          </w:p>
          <w:p w:rsidR="002603D4" w:rsidRPr="00CF4397" w:rsidRDefault="002603D4" w:rsidP="003F20FE">
            <w:pPr>
              <w:widowControl w:val="0"/>
              <w:numPr>
                <w:ilvl w:val="2"/>
                <w:numId w:val="2"/>
              </w:numPr>
              <w:jc w:val="both"/>
              <w:rPr>
                <w:rFonts w:ascii="Arial" w:hAnsi="Arial" w:cs="Arial"/>
                <w:snapToGrid w:val="0"/>
                <w:color w:val="1A1A1A" w:themeColor="background1" w:themeShade="1A"/>
              </w:rPr>
            </w:pPr>
            <w:r w:rsidRPr="00AC3853">
              <w:rPr>
                <w:rFonts w:ascii="Arial" w:hAnsi="Arial" w:cs="Arial"/>
                <w:snapToGrid w:val="0"/>
                <w:color w:val="1A1A1A" w:themeColor="background1" w:themeShade="1A"/>
              </w:rPr>
              <w:t>егер жөнелтушіде жабық түрде қабылданған жөнелтілім алушыға сыртқы салынымға қол жеткізу мүмкін болатын орамның, мөрлердің (пломбалардың) сыртқы зақымданулары болмаған кезде, сондай-ақ жеткізу кезінде алушының орындалуы бойынша жазбаша қарсылықтары болмаса, қол қойғызып берілген болса</w:t>
            </w:r>
            <w:r w:rsidRPr="00CF4397">
              <w:rPr>
                <w:rFonts w:ascii="Arial" w:hAnsi="Arial" w:cs="Arial"/>
                <w:snapToGrid w:val="0"/>
                <w:color w:val="1A1A1A" w:themeColor="background1" w:themeShade="1A"/>
              </w:rPr>
              <w:t>;</w:t>
            </w:r>
          </w:p>
          <w:p w:rsidR="002603D4" w:rsidRPr="00CF4397" w:rsidRDefault="002603D4" w:rsidP="003F20FE">
            <w:pPr>
              <w:widowControl w:val="0"/>
              <w:numPr>
                <w:ilvl w:val="2"/>
                <w:numId w:val="2"/>
              </w:numPr>
              <w:jc w:val="both"/>
              <w:rPr>
                <w:rFonts w:ascii="Arial" w:hAnsi="Arial" w:cs="Arial"/>
                <w:snapToGrid w:val="0"/>
                <w:color w:val="1A1A1A" w:themeColor="background1" w:themeShade="1A"/>
              </w:rPr>
            </w:pPr>
            <w:r w:rsidRPr="00AC3853">
              <w:rPr>
                <w:rFonts w:ascii="Arial" w:hAnsi="Arial" w:cs="Arial"/>
                <w:snapToGrid w:val="0"/>
                <w:color w:val="1A1A1A" w:themeColor="background1" w:themeShade="1A"/>
              </w:rPr>
              <w:t>егер бұл еңсерілмес күш жағдайларының салдары болып табылса: дүлей апаттар, қатынас жолдары әрекетінің тоқтатылуы, қар боруы</w:t>
            </w:r>
            <w:r w:rsidRPr="00CF4397">
              <w:rPr>
                <w:rFonts w:ascii="Arial" w:hAnsi="Arial" w:cs="Arial"/>
                <w:snapToGrid w:val="0"/>
                <w:color w:val="1A1A1A" w:themeColor="background1" w:themeShade="1A"/>
              </w:rPr>
              <w:t>.</w:t>
            </w:r>
          </w:p>
          <w:p w:rsidR="002603D4" w:rsidRPr="00CF4397" w:rsidRDefault="002603D4" w:rsidP="003F20FE">
            <w:pPr>
              <w:pStyle w:val="af"/>
              <w:widowControl w:val="0"/>
              <w:numPr>
                <w:ilvl w:val="1"/>
                <w:numId w:val="7"/>
              </w:numPr>
              <w:ind w:right="80"/>
              <w:contextualSpacing/>
              <w:jc w:val="both"/>
              <w:rPr>
                <w:rFonts w:ascii="Arial" w:hAnsi="Arial" w:cs="Arial"/>
                <w:snapToGrid w:val="0"/>
                <w:color w:val="1A1A1A" w:themeColor="background1" w:themeShade="1A"/>
              </w:rPr>
            </w:pPr>
            <w:r w:rsidRPr="009F7133">
              <w:rPr>
                <w:rFonts w:ascii="Arial" w:hAnsi="Arial" w:cs="Arial"/>
                <w:bCs/>
                <w:snapToGrid w:val="0"/>
                <w:color w:val="1A1A1A" w:themeColor="background1" w:themeShade="1A"/>
              </w:rPr>
              <w:t>Орындаушы</w:t>
            </w:r>
            <w:r w:rsidRPr="00AC3853">
              <w:rPr>
                <w:rFonts w:ascii="Arial" w:hAnsi="Arial" w:cs="Arial"/>
                <w:snapToGrid w:val="0"/>
                <w:color w:val="1A1A1A" w:themeColor="background1" w:themeShade="1A"/>
              </w:rPr>
              <w:t xml:space="preserve"> жөнелтуді кешіктіргені</w:t>
            </w:r>
            <w:r w:rsidRPr="00271FC6">
              <w:rPr>
                <w:rFonts w:ascii="Arial" w:hAnsi="Arial" w:cs="Arial"/>
                <w:snapToGrid w:val="0"/>
                <w:color w:val="1A1A1A" w:themeColor="background1" w:themeShade="1A"/>
              </w:rPr>
              <w:t xml:space="preserve"> </w:t>
            </w:r>
            <w:r w:rsidRPr="00AC3853">
              <w:rPr>
                <w:rFonts w:ascii="Arial" w:hAnsi="Arial" w:cs="Arial"/>
                <w:snapToGrid w:val="0"/>
                <w:color w:val="1A1A1A" w:themeColor="background1" w:themeShade="1A"/>
              </w:rPr>
              <w:t>(жеткізбегені) ү</w:t>
            </w:r>
            <w:r>
              <w:rPr>
                <w:rFonts w:ascii="Arial" w:hAnsi="Arial" w:cs="Arial"/>
                <w:snapToGrid w:val="0"/>
                <w:color w:val="1A1A1A" w:themeColor="background1" w:themeShade="1A"/>
              </w:rPr>
              <w:t>шін жауапкершіліктен босатылады</w:t>
            </w:r>
            <w:r w:rsidRPr="00CF4397">
              <w:rPr>
                <w:rFonts w:ascii="Arial" w:hAnsi="Arial" w:cs="Arial"/>
                <w:snapToGrid w:val="0"/>
                <w:color w:val="1A1A1A" w:themeColor="background1" w:themeShade="1A"/>
              </w:rPr>
              <w:t>:</w:t>
            </w:r>
          </w:p>
          <w:p w:rsidR="002603D4" w:rsidRPr="00CF4397" w:rsidRDefault="002603D4" w:rsidP="003F20FE">
            <w:pPr>
              <w:widowControl w:val="0"/>
              <w:numPr>
                <w:ilvl w:val="2"/>
                <w:numId w:val="2"/>
              </w:numPr>
              <w:tabs>
                <w:tab w:val="num" w:pos="567"/>
              </w:tabs>
              <w:ind w:left="567" w:firstLine="0"/>
              <w:jc w:val="both"/>
              <w:rPr>
                <w:rFonts w:ascii="Arial" w:hAnsi="Arial" w:cs="Arial"/>
                <w:snapToGrid w:val="0"/>
                <w:color w:val="1A1A1A" w:themeColor="background1" w:themeShade="1A"/>
              </w:rPr>
            </w:pPr>
            <w:r w:rsidRPr="00AC3853">
              <w:rPr>
                <w:rFonts w:ascii="Arial" w:hAnsi="Arial" w:cs="Arial"/>
                <w:snapToGrid w:val="0"/>
                <w:color w:val="1A1A1A" w:themeColor="background1" w:themeShade="1A"/>
              </w:rPr>
              <w:t>егер Тапсырыс беруші жөнелтімді алушының толық емес не дәл емес мекен-жайын көрсетсе</w:t>
            </w:r>
            <w:r w:rsidRPr="00CF4397">
              <w:rPr>
                <w:rFonts w:ascii="Arial" w:hAnsi="Arial" w:cs="Arial"/>
                <w:snapToGrid w:val="0"/>
                <w:color w:val="1A1A1A" w:themeColor="background1" w:themeShade="1A"/>
              </w:rPr>
              <w:t>;</w:t>
            </w:r>
          </w:p>
          <w:p w:rsidR="002603D4" w:rsidRPr="00CF4397" w:rsidRDefault="002603D4" w:rsidP="003F20FE">
            <w:pPr>
              <w:widowControl w:val="0"/>
              <w:numPr>
                <w:ilvl w:val="2"/>
                <w:numId w:val="2"/>
              </w:numPr>
              <w:tabs>
                <w:tab w:val="num" w:pos="567"/>
              </w:tabs>
              <w:ind w:left="567" w:firstLine="0"/>
              <w:jc w:val="both"/>
              <w:rPr>
                <w:rFonts w:ascii="Arial" w:hAnsi="Arial" w:cs="Arial"/>
                <w:snapToGrid w:val="0"/>
                <w:color w:val="1A1A1A" w:themeColor="background1" w:themeShade="1A"/>
              </w:rPr>
            </w:pPr>
            <w:r w:rsidRPr="00AC3853">
              <w:rPr>
                <w:rFonts w:ascii="Arial" w:hAnsi="Arial" w:cs="Arial"/>
                <w:snapToGrid w:val="0"/>
                <w:color w:val="1A1A1A" w:themeColor="background1" w:themeShade="1A"/>
              </w:rPr>
              <w:t>Тапсырыс беруші көрсеткен жөнелту алушының мекенжайы бойынша болмаған</w:t>
            </w:r>
            <w:r w:rsidRPr="00CF4397">
              <w:rPr>
                <w:rFonts w:ascii="Arial" w:hAnsi="Arial" w:cs="Arial"/>
                <w:snapToGrid w:val="0"/>
                <w:color w:val="1A1A1A" w:themeColor="background1" w:themeShade="1A"/>
              </w:rPr>
              <w:t>.</w:t>
            </w:r>
          </w:p>
          <w:p w:rsidR="002603D4" w:rsidRPr="009F7133" w:rsidRDefault="002603D4" w:rsidP="003F20FE">
            <w:pPr>
              <w:pStyle w:val="af"/>
              <w:widowControl w:val="0"/>
              <w:numPr>
                <w:ilvl w:val="1"/>
                <w:numId w:val="7"/>
              </w:numPr>
              <w:ind w:right="80"/>
              <w:contextualSpacing/>
              <w:jc w:val="both"/>
              <w:rPr>
                <w:rFonts w:ascii="Arial" w:hAnsi="Arial" w:cs="Arial"/>
                <w:bCs/>
                <w:snapToGrid w:val="0"/>
                <w:color w:val="1A1A1A" w:themeColor="background1" w:themeShade="1A"/>
              </w:rPr>
            </w:pPr>
            <w:r w:rsidRPr="009F7133">
              <w:rPr>
                <w:rFonts w:ascii="Arial" w:hAnsi="Arial" w:cs="Arial"/>
                <w:bCs/>
                <w:snapToGrid w:val="0"/>
                <w:color w:val="1A1A1A" w:themeColor="background1" w:themeShade="1A"/>
              </w:rPr>
              <w:t>Егер Тапсырыс беруші жөнелтуге тапсырылған жөнелтімнің ерекше қасиеттерін көрсетпесе және оған (оларға) қатысты Орындаушыға тасымалдаушы үшін арнайы нұсқаулықтар бермесе, Орындаушы оларды тасымалдаудың ерекше шарттарын сақтамауға байланысты осы жөнелтімнің (жөнелтімдердің) бүлінгені мен жойылғаны үшін жауапты болмайды.</w:t>
            </w:r>
          </w:p>
          <w:p w:rsidR="002603D4" w:rsidRPr="009F7133" w:rsidRDefault="00252C13" w:rsidP="00252C13">
            <w:pPr>
              <w:pStyle w:val="af"/>
              <w:widowControl w:val="0"/>
              <w:numPr>
                <w:ilvl w:val="1"/>
                <w:numId w:val="7"/>
              </w:numPr>
              <w:ind w:right="80"/>
              <w:contextualSpacing/>
              <w:jc w:val="both"/>
              <w:rPr>
                <w:rFonts w:ascii="Arial" w:hAnsi="Arial" w:cs="Arial"/>
                <w:bCs/>
                <w:snapToGrid w:val="0"/>
                <w:color w:val="1A1A1A" w:themeColor="background1" w:themeShade="1A"/>
              </w:rPr>
            </w:pPr>
            <w:r w:rsidRPr="00252C13">
              <w:rPr>
                <w:rFonts w:ascii="Arial" w:hAnsi="Arial" w:cs="Arial"/>
                <w:bCs/>
                <w:snapToGrid w:val="0"/>
                <w:color w:val="1A1A1A" w:themeColor="background1" w:themeShade="1A"/>
              </w:rPr>
              <w:t xml:space="preserve">Тапсырыс беруші Шарттың 3.3.10 - 3.3.11-тармағын сақтамаған жағдайда Орындаушыға 10 АЕК мөлшерінде айыппұл төлейді және Қазақстан </w:t>
            </w:r>
            <w:proofErr w:type="gramStart"/>
            <w:r w:rsidRPr="00252C13">
              <w:rPr>
                <w:rFonts w:ascii="Arial" w:hAnsi="Arial" w:cs="Arial"/>
                <w:bCs/>
                <w:snapToGrid w:val="0"/>
                <w:color w:val="1A1A1A" w:themeColor="background1" w:themeShade="1A"/>
              </w:rPr>
              <w:t>Республикасының  заңнамасына</w:t>
            </w:r>
            <w:proofErr w:type="gramEnd"/>
            <w:r w:rsidRPr="00252C13">
              <w:rPr>
                <w:rFonts w:ascii="Arial" w:hAnsi="Arial" w:cs="Arial"/>
                <w:bCs/>
                <w:snapToGrid w:val="0"/>
                <w:color w:val="1A1A1A" w:themeColor="background1" w:themeShade="1A"/>
              </w:rPr>
              <w:t xml:space="preserve"> сай көзделген өзге де жауаптылықта болады, ал Орындаушыға тасымалдауға тыйым салынған заттарды салғаны үшін тікелей тасымалдаушы (лар) </w:t>
            </w:r>
            <w:r w:rsidRPr="00252C13">
              <w:rPr>
                <w:rFonts w:ascii="Arial" w:hAnsi="Arial" w:cs="Arial"/>
                <w:bCs/>
                <w:snapToGrid w:val="0"/>
                <w:color w:val="1A1A1A" w:themeColor="background1" w:themeShade="1A"/>
              </w:rPr>
              <w:lastRenderedPageBreak/>
              <w:t>айыппұл салған жағдайда-осы айыппұлдардың құнын өтейді.</w:t>
            </w:r>
          </w:p>
          <w:p w:rsidR="002603D4" w:rsidRPr="009F7133" w:rsidRDefault="002603D4" w:rsidP="003F20FE">
            <w:pPr>
              <w:pStyle w:val="af"/>
              <w:widowControl w:val="0"/>
              <w:numPr>
                <w:ilvl w:val="1"/>
                <w:numId w:val="7"/>
              </w:numPr>
              <w:ind w:right="80"/>
              <w:contextualSpacing/>
              <w:jc w:val="both"/>
              <w:rPr>
                <w:rFonts w:ascii="Arial" w:hAnsi="Arial" w:cs="Arial"/>
                <w:bCs/>
                <w:snapToGrid w:val="0"/>
                <w:color w:val="1A1A1A" w:themeColor="background1" w:themeShade="1A"/>
              </w:rPr>
            </w:pPr>
            <w:r w:rsidRPr="009F7133">
              <w:rPr>
                <w:rFonts w:ascii="Arial" w:hAnsi="Arial" w:cs="Arial"/>
                <w:bCs/>
                <w:snapToGrid w:val="0"/>
                <w:color w:val="1A1A1A" w:themeColor="background1" w:themeShade="1A"/>
              </w:rPr>
              <w:t>Тапсырыс беруші осы Шарттың 3.3.9-тармағының бұзылуына байланысты Орындаушыға келтірілген шығындар үшін жауапты болады.</w:t>
            </w:r>
          </w:p>
          <w:p w:rsidR="002603D4" w:rsidRPr="009F7133" w:rsidRDefault="002603D4" w:rsidP="003F20FE">
            <w:pPr>
              <w:pStyle w:val="af"/>
              <w:widowControl w:val="0"/>
              <w:numPr>
                <w:ilvl w:val="1"/>
                <w:numId w:val="7"/>
              </w:numPr>
              <w:ind w:right="80"/>
              <w:contextualSpacing/>
              <w:jc w:val="both"/>
              <w:rPr>
                <w:rFonts w:ascii="Arial" w:hAnsi="Arial" w:cs="Arial"/>
                <w:bCs/>
                <w:snapToGrid w:val="0"/>
                <w:color w:val="1A1A1A" w:themeColor="background1" w:themeShade="1A"/>
              </w:rPr>
            </w:pPr>
            <w:r w:rsidRPr="009F7133">
              <w:rPr>
                <w:rFonts w:ascii="Arial" w:hAnsi="Arial" w:cs="Arial"/>
                <w:bCs/>
                <w:snapToGrid w:val="0"/>
                <w:color w:val="1A1A1A" w:themeColor="background1" w:themeShade="1A"/>
              </w:rPr>
              <w:t>Тапсырыс беруші, егер Орындаушыға үшінші тұлғалар немесе мемлекет тарапынан Тапсырыс берушінің жөнелтімдеріне байланысты талаптар (талаптар) қойылған жағдайда жауапты болады.</w:t>
            </w:r>
          </w:p>
          <w:p w:rsidR="002603D4" w:rsidRPr="00917758" w:rsidRDefault="002603D4" w:rsidP="00976482">
            <w:pPr>
              <w:pStyle w:val="af"/>
              <w:widowControl w:val="0"/>
              <w:numPr>
                <w:ilvl w:val="1"/>
                <w:numId w:val="7"/>
              </w:numPr>
              <w:ind w:right="80"/>
              <w:contextualSpacing/>
              <w:jc w:val="both"/>
              <w:rPr>
                <w:rFonts w:ascii="Arial" w:hAnsi="Arial" w:cs="Arial"/>
                <w:snapToGrid w:val="0"/>
                <w:color w:val="1A1A1A" w:themeColor="background1" w:themeShade="1A"/>
              </w:rPr>
            </w:pPr>
            <w:r w:rsidRPr="00917758">
              <w:rPr>
                <w:rFonts w:ascii="Arial" w:hAnsi="Arial" w:cs="Arial"/>
                <w:bCs/>
                <w:snapToGrid w:val="0"/>
                <w:color w:val="1A1A1A" w:themeColor="background1" w:themeShade="1A"/>
              </w:rPr>
              <w:t>Тапсырыс беруші жүкқұжатта көрсетілген деректердің дұрыстығы мен дәлдігі үшін жауапты болады.</w:t>
            </w:r>
          </w:p>
          <w:p w:rsidR="002603D4" w:rsidRPr="00CF4397" w:rsidRDefault="002603D4" w:rsidP="003F20FE">
            <w:pPr>
              <w:widowControl w:val="0"/>
              <w:numPr>
                <w:ilvl w:val="0"/>
                <w:numId w:val="4"/>
              </w:numPr>
              <w:jc w:val="center"/>
              <w:rPr>
                <w:rFonts w:ascii="Arial" w:hAnsi="Arial" w:cs="Arial"/>
                <w:b/>
                <w:bCs/>
                <w:snapToGrid w:val="0"/>
                <w:color w:val="1A1A1A" w:themeColor="background1" w:themeShade="1A"/>
              </w:rPr>
            </w:pPr>
            <w:r w:rsidRPr="00AC3853">
              <w:rPr>
                <w:rFonts w:ascii="Arial" w:hAnsi="Arial" w:cs="Arial"/>
                <w:b/>
                <w:bCs/>
                <w:snapToGrid w:val="0"/>
                <w:color w:val="1A1A1A" w:themeColor="background1" w:themeShade="1A"/>
              </w:rPr>
              <w:t>Сақтандыру</w:t>
            </w:r>
            <w:r w:rsidRPr="00CF4397">
              <w:rPr>
                <w:rFonts w:ascii="Arial" w:hAnsi="Arial" w:cs="Arial"/>
                <w:b/>
                <w:bCs/>
                <w:snapToGrid w:val="0"/>
                <w:color w:val="1A1A1A" w:themeColor="background1" w:themeShade="1A"/>
              </w:rPr>
              <w:t>.</w:t>
            </w:r>
          </w:p>
          <w:p w:rsidR="002603D4" w:rsidRPr="00CF4397" w:rsidRDefault="002603D4" w:rsidP="003F20FE">
            <w:pPr>
              <w:pStyle w:val="af"/>
              <w:widowControl w:val="0"/>
              <w:numPr>
                <w:ilvl w:val="1"/>
                <w:numId w:val="9"/>
              </w:numPr>
              <w:ind w:right="80"/>
              <w:contextualSpacing/>
              <w:jc w:val="both"/>
              <w:rPr>
                <w:rFonts w:ascii="Arial" w:hAnsi="Arial" w:cs="Arial"/>
                <w:color w:val="1A1A1A" w:themeColor="background1" w:themeShade="1A"/>
              </w:rPr>
            </w:pPr>
            <w:r w:rsidRPr="00AC3853">
              <w:rPr>
                <w:rFonts w:ascii="Arial" w:hAnsi="Arial" w:cs="Arial"/>
                <w:color w:val="1A1A1A" w:themeColor="background1" w:themeShade="1A"/>
              </w:rPr>
              <w:t>Тапсырыс берушінің жөнелтімдерін сақтандыру Орындаушының тікелей міндеті болып табылмайды және Тапсырыс берушінің күші мен қаражаты есебінен жүзеге асырылады</w:t>
            </w:r>
            <w:r w:rsidRPr="00CF4397">
              <w:rPr>
                <w:rFonts w:ascii="Arial" w:hAnsi="Arial" w:cs="Arial"/>
                <w:color w:val="1A1A1A" w:themeColor="background1" w:themeShade="1A"/>
              </w:rPr>
              <w:t>.</w:t>
            </w:r>
          </w:p>
          <w:p w:rsidR="002603D4" w:rsidRPr="00CF4397" w:rsidRDefault="002603D4" w:rsidP="003F20FE">
            <w:pPr>
              <w:pStyle w:val="af"/>
              <w:widowControl w:val="0"/>
              <w:numPr>
                <w:ilvl w:val="1"/>
                <w:numId w:val="9"/>
              </w:numPr>
              <w:ind w:right="80"/>
              <w:contextualSpacing/>
              <w:jc w:val="both"/>
              <w:rPr>
                <w:rFonts w:ascii="Arial" w:hAnsi="Arial" w:cs="Arial"/>
                <w:color w:val="1A1A1A" w:themeColor="background1" w:themeShade="1A"/>
              </w:rPr>
            </w:pPr>
            <w:r w:rsidRPr="00AC3853">
              <w:rPr>
                <w:rFonts w:ascii="Arial" w:hAnsi="Arial" w:cs="Arial"/>
                <w:color w:val="1A1A1A" w:themeColor="background1" w:themeShade="1A"/>
              </w:rPr>
              <w:t>Егер Тапсырыс беруші сақтандыру компаниясының қызметтерін дербес пайдаланған жағдайда, сақтандыру жағдайы басталған кезде ол сақтандыру шартында және Қазақстан Республикасының заңнамасында белгіленген мерзімде өзінің сақтандыру компаниясын сақтандыру жағдайының басталғаны туралы хабардар етуге міндеттенеді. Бұл жағдайда Тапсырыс беруші қажетті құжаттарды жинауды дербес жүзеге асырады</w:t>
            </w:r>
            <w:r w:rsidRPr="00CF4397">
              <w:rPr>
                <w:rFonts w:ascii="Arial" w:hAnsi="Arial" w:cs="Arial"/>
                <w:color w:val="1A1A1A" w:themeColor="background1" w:themeShade="1A"/>
              </w:rPr>
              <w:t>.</w:t>
            </w:r>
          </w:p>
          <w:p w:rsidR="002603D4" w:rsidRPr="00CF4397" w:rsidRDefault="002603D4" w:rsidP="003F20FE">
            <w:pPr>
              <w:pStyle w:val="af"/>
              <w:widowControl w:val="0"/>
              <w:numPr>
                <w:ilvl w:val="1"/>
                <w:numId w:val="9"/>
              </w:numPr>
              <w:ind w:right="80"/>
              <w:contextualSpacing/>
              <w:jc w:val="both"/>
              <w:rPr>
                <w:rFonts w:ascii="Arial" w:hAnsi="Arial" w:cs="Arial"/>
                <w:color w:val="1A1A1A" w:themeColor="background1" w:themeShade="1A"/>
              </w:rPr>
            </w:pPr>
            <w:r w:rsidRPr="00AC3853">
              <w:rPr>
                <w:rFonts w:ascii="Arial" w:hAnsi="Arial" w:cs="Arial"/>
                <w:color w:val="1A1A1A" w:themeColor="background1" w:themeShade="1A"/>
              </w:rPr>
              <w:t>Егер Тапсырыс беруші сақтандыру компаниясының қызметтерін дербес пайдаланған жағдайда, ол бұл туралы Орындаушыны хабардар етуге және сақтандыру жүзеге асырылған күннен кейін бір тәулік ішінде сақтандыру полисінің көшірмесін жіберуге міндеттенеді. Тиісті жөнелту бойынша сақтандыру полисінде көрсетілген жөнелтуді сақтандыру кезеңі тасымалдаушыға тасымалдау үшін жөнелту беру кезеңімен сәйкес келуі тиіс</w:t>
            </w:r>
            <w:r w:rsidRPr="00CF4397">
              <w:rPr>
                <w:rFonts w:ascii="Arial" w:hAnsi="Arial" w:cs="Arial"/>
                <w:color w:val="1A1A1A" w:themeColor="background1" w:themeShade="1A"/>
              </w:rPr>
              <w:t>.</w:t>
            </w:r>
          </w:p>
          <w:p w:rsidR="002603D4" w:rsidRPr="00CF4397" w:rsidRDefault="002603D4" w:rsidP="003F20FE">
            <w:pPr>
              <w:pStyle w:val="af"/>
              <w:widowControl w:val="0"/>
              <w:numPr>
                <w:ilvl w:val="1"/>
                <w:numId w:val="9"/>
              </w:numPr>
              <w:ind w:right="80"/>
              <w:contextualSpacing/>
              <w:jc w:val="both"/>
              <w:rPr>
                <w:rFonts w:ascii="Arial" w:hAnsi="Arial" w:cs="Arial"/>
                <w:color w:val="1A1A1A" w:themeColor="background1" w:themeShade="1A"/>
              </w:rPr>
            </w:pPr>
            <w:r w:rsidRPr="00AC3853">
              <w:rPr>
                <w:rFonts w:ascii="Arial" w:hAnsi="Arial" w:cs="Arial"/>
                <w:color w:val="1A1A1A" w:themeColor="background1" w:themeShade="1A"/>
              </w:rPr>
              <w:t>Егер сақтандыру компаниясы Тапсырыс берушіге тиісті сақтандыру жағдайы бойынша төлемді жүзеге асырған жағдайда, Тапсырыс беруші Орындаушыға одан әрі төлемдер бойынша қандай да бір талап-арыз жасамауға міндеттенеді</w:t>
            </w:r>
            <w:r w:rsidRPr="00CF4397">
              <w:rPr>
                <w:rFonts w:ascii="Arial" w:hAnsi="Arial" w:cs="Arial"/>
                <w:color w:val="1A1A1A" w:themeColor="background1" w:themeShade="1A"/>
              </w:rPr>
              <w:t>.</w:t>
            </w:r>
          </w:p>
          <w:p w:rsidR="002603D4" w:rsidRPr="00917758" w:rsidRDefault="002603D4" w:rsidP="00976482">
            <w:pPr>
              <w:pStyle w:val="af"/>
              <w:widowControl w:val="0"/>
              <w:numPr>
                <w:ilvl w:val="1"/>
                <w:numId w:val="9"/>
              </w:numPr>
              <w:suppressAutoHyphens/>
              <w:ind w:left="465" w:right="80" w:hanging="465"/>
              <w:contextualSpacing/>
              <w:jc w:val="both"/>
              <w:rPr>
                <w:rFonts w:ascii="Arial" w:hAnsi="Arial" w:cs="Arial"/>
                <w:snapToGrid w:val="0"/>
                <w:color w:val="1A1A1A" w:themeColor="background1" w:themeShade="1A"/>
              </w:rPr>
            </w:pPr>
            <w:r w:rsidRPr="00917758">
              <w:rPr>
                <w:rFonts w:ascii="Arial" w:hAnsi="Arial" w:cs="Arial"/>
                <w:color w:val="1A1A1A" w:themeColor="background1" w:themeShade="1A"/>
              </w:rPr>
              <w:t>Орындаушы жауап бермесе, Тапсырыс беруші алдында орындамағаны немесе тиісінше орындамағаны үшін сақтандырушы сақтандыру шартын.</w:t>
            </w:r>
          </w:p>
          <w:p w:rsidR="002603D4" w:rsidRPr="00CF4397" w:rsidRDefault="002603D4" w:rsidP="003F20FE">
            <w:pPr>
              <w:widowControl w:val="0"/>
              <w:numPr>
                <w:ilvl w:val="0"/>
                <w:numId w:val="4"/>
              </w:numPr>
              <w:jc w:val="center"/>
              <w:rPr>
                <w:rFonts w:ascii="Arial" w:hAnsi="Arial" w:cs="Arial"/>
                <w:b/>
                <w:bCs/>
                <w:snapToGrid w:val="0"/>
                <w:color w:val="1A1A1A" w:themeColor="background1" w:themeShade="1A"/>
              </w:rPr>
            </w:pPr>
            <w:r w:rsidRPr="00AC3853">
              <w:rPr>
                <w:rFonts w:ascii="Arial" w:hAnsi="Arial" w:cs="Arial"/>
                <w:b/>
                <w:bCs/>
                <w:snapToGrid w:val="0"/>
                <w:color w:val="1A1A1A" w:themeColor="background1" w:themeShade="1A"/>
              </w:rPr>
              <w:t>Жарияланған (мәлімделген) құны</w:t>
            </w:r>
            <w:r w:rsidRPr="00CF4397">
              <w:rPr>
                <w:rFonts w:ascii="Arial" w:hAnsi="Arial" w:cs="Arial"/>
                <w:b/>
                <w:bCs/>
                <w:snapToGrid w:val="0"/>
                <w:color w:val="1A1A1A" w:themeColor="background1" w:themeShade="1A"/>
              </w:rPr>
              <w:t>.</w:t>
            </w:r>
          </w:p>
          <w:p w:rsidR="007802A4" w:rsidRPr="00BE5882" w:rsidRDefault="007802A4" w:rsidP="007802A4">
            <w:pPr>
              <w:pStyle w:val="af"/>
              <w:widowControl w:val="0"/>
              <w:numPr>
                <w:ilvl w:val="1"/>
                <w:numId w:val="10"/>
              </w:numPr>
              <w:ind w:right="80"/>
              <w:contextualSpacing/>
              <w:jc w:val="both"/>
              <w:rPr>
                <w:rFonts w:ascii="Arial" w:hAnsi="Arial" w:cs="Arial"/>
                <w:color w:val="1A1A1A" w:themeColor="background1" w:themeShade="1A"/>
              </w:rPr>
            </w:pPr>
            <w:r w:rsidRPr="00BE5882">
              <w:rPr>
                <w:rFonts w:ascii="Arial" w:hAnsi="Arial" w:cs="Arial"/>
                <w:color w:val="1A1A1A" w:themeColor="background1" w:themeShade="1A"/>
              </w:rPr>
              <w:t>Тапсырыс беруші Орындаушыға берілетін жөнелтімнің құнын жариялауға (мәлімдеуге) құқылы.</w:t>
            </w:r>
          </w:p>
          <w:p w:rsidR="007802A4" w:rsidRPr="00BE5882" w:rsidRDefault="007802A4" w:rsidP="007802A4">
            <w:pPr>
              <w:pStyle w:val="af"/>
              <w:widowControl w:val="0"/>
              <w:numPr>
                <w:ilvl w:val="1"/>
                <w:numId w:val="10"/>
              </w:numPr>
              <w:ind w:right="80"/>
              <w:contextualSpacing/>
              <w:jc w:val="both"/>
              <w:rPr>
                <w:rFonts w:ascii="Arial" w:hAnsi="Arial" w:cs="Arial"/>
                <w:color w:val="1A1A1A" w:themeColor="background1" w:themeShade="1A"/>
              </w:rPr>
            </w:pPr>
            <w:r w:rsidRPr="00BE5882">
              <w:rPr>
                <w:rFonts w:ascii="Arial" w:hAnsi="Arial" w:cs="Arial"/>
                <w:color w:val="1A1A1A" w:themeColor="background1" w:themeShade="1A"/>
              </w:rPr>
              <w:t>Жарияланған (мәлімделген) құн Қазақстан Республикасының ұлттық валютасында айқындалады (теңге).</w:t>
            </w:r>
          </w:p>
          <w:p w:rsidR="007802A4" w:rsidRPr="00BE5882" w:rsidRDefault="007802A4" w:rsidP="007802A4">
            <w:pPr>
              <w:pStyle w:val="af"/>
              <w:widowControl w:val="0"/>
              <w:numPr>
                <w:ilvl w:val="1"/>
                <w:numId w:val="10"/>
              </w:numPr>
              <w:ind w:right="80"/>
              <w:contextualSpacing/>
              <w:jc w:val="both"/>
              <w:rPr>
                <w:rFonts w:ascii="Arial" w:hAnsi="Arial" w:cs="Arial"/>
                <w:color w:val="1A1A1A" w:themeColor="background1" w:themeShade="1A"/>
              </w:rPr>
            </w:pPr>
            <w:r w:rsidRPr="00BE5882">
              <w:rPr>
                <w:rFonts w:ascii="Arial" w:hAnsi="Arial" w:cs="Arial"/>
                <w:color w:val="1A1A1A" w:themeColor="background1" w:themeShade="1A"/>
              </w:rPr>
              <w:t>Орындаушы мынадай жағдайларда жарияланған (мәлімделген) құны бар жөнелтімді қабылдаудан бас тартуға құқылы:</w:t>
            </w:r>
          </w:p>
          <w:p w:rsidR="007802A4" w:rsidRDefault="007802A4" w:rsidP="007802A4">
            <w:pPr>
              <w:widowControl w:val="0"/>
              <w:numPr>
                <w:ilvl w:val="2"/>
                <w:numId w:val="2"/>
              </w:numPr>
              <w:tabs>
                <w:tab w:val="num" w:pos="567"/>
              </w:tabs>
              <w:ind w:left="567" w:firstLine="0"/>
              <w:jc w:val="both"/>
              <w:rPr>
                <w:rFonts w:ascii="Arial" w:hAnsi="Arial" w:cs="Arial"/>
                <w:snapToGrid w:val="0"/>
                <w:color w:val="1A1A1A" w:themeColor="background1" w:themeShade="1A"/>
              </w:rPr>
            </w:pPr>
            <w:r w:rsidRPr="00AC3853">
              <w:rPr>
                <w:rFonts w:ascii="Arial" w:hAnsi="Arial" w:cs="Arial"/>
                <w:snapToGrid w:val="0"/>
                <w:color w:val="1A1A1A" w:themeColor="background1" w:themeShade="1A"/>
              </w:rPr>
              <w:t xml:space="preserve">егер Тапсырыс беруші ережелер мен </w:t>
            </w:r>
            <w:r w:rsidRPr="00AC3853">
              <w:rPr>
                <w:rFonts w:ascii="Arial" w:hAnsi="Arial" w:cs="Arial"/>
                <w:snapToGrid w:val="0"/>
                <w:color w:val="1A1A1A" w:themeColor="background1" w:themeShade="1A"/>
              </w:rPr>
              <w:lastRenderedPageBreak/>
              <w:t>ұсынымдарды, Қазақстан Республикасының буып-түю, жарияланған (мәлімделген) құны бар жөнелтімдерді тасымалдау жөніндегі қолданыстағы нормативтік актілерін сақтаудан бас тартса</w:t>
            </w:r>
            <w:r w:rsidRPr="00CF4397">
              <w:rPr>
                <w:rFonts w:ascii="Arial" w:hAnsi="Arial" w:cs="Arial"/>
                <w:snapToGrid w:val="0"/>
                <w:color w:val="1A1A1A" w:themeColor="background1" w:themeShade="1A"/>
              </w:rPr>
              <w:t>.</w:t>
            </w:r>
          </w:p>
          <w:p w:rsidR="007802A4" w:rsidRPr="007802A4" w:rsidRDefault="007802A4" w:rsidP="007802A4">
            <w:pPr>
              <w:pStyle w:val="ae"/>
              <w:widowControl w:val="0"/>
              <w:numPr>
                <w:ilvl w:val="1"/>
                <w:numId w:val="10"/>
              </w:numPr>
              <w:jc w:val="both"/>
              <w:rPr>
                <w:rFonts w:ascii="Arial" w:hAnsi="Arial" w:cs="Arial"/>
                <w:snapToGrid w:val="0"/>
                <w:color w:val="1A1A1A" w:themeColor="background1" w:themeShade="1A"/>
              </w:rPr>
            </w:pPr>
            <w:r w:rsidRPr="00F72862">
              <w:rPr>
                <w:rFonts w:ascii="Arial" w:eastAsiaTheme="minorHAnsi" w:hAnsi="Arial" w:cs="Arial"/>
                <w:color w:val="1A1A1A" w:themeColor="background1" w:themeShade="1A"/>
                <w:lang w:eastAsia="en-US"/>
              </w:rPr>
              <w:t>Жарияланған(мәлімделген) құны бар жөнелтімдерді жөнелту(жеткізу) үшін Тапсырыс беруші негізгі тарифтен басқа, қосымша 1000 (бір мың) теңге мөлшерінде 100 000 (бір мың) теңгеге дейін алым төлейді, ал 100 000 (бір жүз мың) теңгеден астам алым жарияланған құнның 1% мөлшерінде алынады.</w:t>
            </w:r>
          </w:p>
          <w:p w:rsidR="007802A4" w:rsidRDefault="007802A4" w:rsidP="007802A4">
            <w:pPr>
              <w:widowControl w:val="0"/>
              <w:jc w:val="both"/>
              <w:rPr>
                <w:rFonts w:ascii="Arial" w:hAnsi="Arial" w:cs="Arial"/>
                <w:snapToGrid w:val="0"/>
                <w:color w:val="1A1A1A" w:themeColor="background1" w:themeShade="1A"/>
              </w:rPr>
            </w:pPr>
          </w:p>
          <w:p w:rsidR="007802A4" w:rsidRPr="007802A4" w:rsidRDefault="007802A4" w:rsidP="007802A4">
            <w:pPr>
              <w:widowControl w:val="0"/>
              <w:jc w:val="both"/>
              <w:rPr>
                <w:rFonts w:ascii="Arial" w:hAnsi="Arial" w:cs="Arial"/>
                <w:snapToGrid w:val="0"/>
                <w:color w:val="1A1A1A" w:themeColor="background1" w:themeShade="1A"/>
              </w:rPr>
            </w:pPr>
          </w:p>
          <w:p w:rsidR="002603D4" w:rsidRPr="00CF4397" w:rsidRDefault="002603D4" w:rsidP="003F20FE">
            <w:pPr>
              <w:widowControl w:val="0"/>
              <w:numPr>
                <w:ilvl w:val="0"/>
                <w:numId w:val="4"/>
              </w:numPr>
              <w:jc w:val="center"/>
              <w:rPr>
                <w:rFonts w:ascii="Arial" w:hAnsi="Arial" w:cs="Arial"/>
                <w:b/>
                <w:bCs/>
                <w:snapToGrid w:val="0"/>
                <w:color w:val="1A1A1A" w:themeColor="background1" w:themeShade="1A"/>
              </w:rPr>
            </w:pPr>
            <w:r w:rsidRPr="00051310">
              <w:rPr>
                <w:rFonts w:ascii="Arial" w:hAnsi="Arial" w:cs="Arial"/>
                <w:b/>
                <w:bCs/>
                <w:snapToGrid w:val="0"/>
                <w:color w:val="1A1A1A" w:themeColor="background1" w:themeShade="1A"/>
              </w:rPr>
              <w:t>Жеткізу туралы хабарлама</w:t>
            </w:r>
            <w:r w:rsidRPr="00CF4397">
              <w:rPr>
                <w:rFonts w:ascii="Arial" w:hAnsi="Arial" w:cs="Arial"/>
                <w:b/>
                <w:bCs/>
                <w:snapToGrid w:val="0"/>
                <w:color w:val="1A1A1A" w:themeColor="background1" w:themeShade="1A"/>
              </w:rPr>
              <w:t>.</w:t>
            </w:r>
          </w:p>
          <w:p w:rsidR="002603D4" w:rsidRPr="00C37EC6" w:rsidRDefault="002603D4" w:rsidP="003F20FE">
            <w:pPr>
              <w:pStyle w:val="af"/>
              <w:widowControl w:val="0"/>
              <w:numPr>
                <w:ilvl w:val="1"/>
                <w:numId w:val="11"/>
              </w:numPr>
              <w:ind w:right="80"/>
              <w:contextualSpacing/>
              <w:jc w:val="both"/>
              <w:rPr>
                <w:rFonts w:ascii="Arial" w:hAnsi="Arial" w:cs="Arial"/>
                <w:snapToGrid w:val="0"/>
                <w:color w:val="1A1A1A" w:themeColor="background1" w:themeShade="1A"/>
              </w:rPr>
            </w:pPr>
            <w:r w:rsidRPr="00051310">
              <w:rPr>
                <w:rFonts w:ascii="Arial" w:hAnsi="Arial" w:cs="Arial"/>
                <w:snapToGrid w:val="0"/>
                <w:color w:val="1A1A1A" w:themeColor="background1" w:themeShade="1A"/>
              </w:rPr>
              <w:t>Мұнда және бұдан әрі осы Шарттың мәтіні бойынша жеткізу туралы хабарлама деп курьерлік жөнелтімнің тапсырылған күні мен уақыты туралы, сондай-ақ оны алуға қол қойған адамның тегі (аты, әкесінің аты) және лауазымы (болған жағд</w:t>
            </w:r>
            <w:r>
              <w:rPr>
                <w:rFonts w:ascii="Arial" w:hAnsi="Arial" w:cs="Arial"/>
                <w:snapToGrid w:val="0"/>
                <w:color w:val="1A1A1A" w:themeColor="background1" w:themeShade="1A"/>
              </w:rPr>
              <w:t>айда) туралы ақпарат түсініледі</w:t>
            </w:r>
            <w:r w:rsidRPr="00CF4397">
              <w:rPr>
                <w:rFonts w:ascii="Arial" w:hAnsi="Arial" w:cs="Arial"/>
                <w:snapToGrid w:val="0"/>
                <w:color w:val="1A1A1A" w:themeColor="background1" w:themeShade="1A"/>
              </w:rPr>
              <w:t>.</w:t>
            </w:r>
          </w:p>
          <w:p w:rsidR="002603D4" w:rsidRPr="00CF4397" w:rsidRDefault="002603D4" w:rsidP="003F20FE">
            <w:pPr>
              <w:pStyle w:val="ae"/>
              <w:widowControl w:val="0"/>
              <w:numPr>
                <w:ilvl w:val="1"/>
                <w:numId w:val="5"/>
              </w:numPr>
              <w:jc w:val="both"/>
              <w:rPr>
                <w:rFonts w:ascii="Arial" w:hAnsi="Arial" w:cs="Arial"/>
                <w:snapToGrid w:val="0"/>
                <w:color w:val="1A1A1A" w:themeColor="background1" w:themeShade="1A"/>
              </w:rPr>
            </w:pPr>
            <w:r w:rsidRPr="00051310">
              <w:rPr>
                <w:rFonts w:ascii="Arial" w:hAnsi="Arial" w:cs="Arial"/>
                <w:snapToGrid w:val="0"/>
                <w:color w:val="1A1A1A" w:themeColor="background1" w:themeShade="1A"/>
              </w:rPr>
              <w:t>Жеткізу туралы хабарлама хабарламаның нысанына байланысты тегін немесе ақылы негізде беріледі. Х</w:t>
            </w:r>
            <w:r>
              <w:rPr>
                <w:rFonts w:ascii="Arial" w:hAnsi="Arial" w:cs="Arial"/>
                <w:snapToGrid w:val="0"/>
                <w:color w:val="1A1A1A" w:themeColor="background1" w:themeShade="1A"/>
              </w:rPr>
              <w:t>абарлама түрінде тегін беріледі</w:t>
            </w:r>
            <w:r w:rsidRPr="00CF4397">
              <w:rPr>
                <w:rFonts w:ascii="Arial" w:hAnsi="Arial" w:cs="Arial"/>
                <w:snapToGrid w:val="0"/>
                <w:color w:val="1A1A1A" w:themeColor="background1" w:themeShade="1A"/>
              </w:rPr>
              <w:t>:</w:t>
            </w:r>
          </w:p>
          <w:p w:rsidR="002603D4" w:rsidRPr="00CF4397" w:rsidRDefault="00883550" w:rsidP="00883550">
            <w:pPr>
              <w:widowControl w:val="0"/>
              <w:numPr>
                <w:ilvl w:val="2"/>
                <w:numId w:val="2"/>
              </w:numPr>
              <w:ind w:hanging="261"/>
              <w:jc w:val="both"/>
              <w:rPr>
                <w:rFonts w:ascii="Arial" w:hAnsi="Arial" w:cs="Arial"/>
                <w:snapToGrid w:val="0"/>
                <w:color w:val="1A1A1A" w:themeColor="background1" w:themeShade="1A"/>
              </w:rPr>
            </w:pPr>
            <w:r w:rsidRPr="00883550">
              <w:rPr>
                <w:rFonts w:ascii="Arial" w:hAnsi="Arial" w:cs="Arial"/>
                <w:snapToGrid w:val="0"/>
                <w:color w:val="1A1A1A" w:themeColor="background1" w:themeShade="1A"/>
              </w:rPr>
              <w:t>Орындаушының атынан ақпараттық хат түрінде фирмалық бланкіде сканерленген e-mail поштаға</w:t>
            </w:r>
            <w:r w:rsidR="002603D4" w:rsidRPr="00CF4397">
              <w:rPr>
                <w:rFonts w:ascii="Arial" w:hAnsi="Arial" w:cs="Arial"/>
                <w:snapToGrid w:val="0"/>
                <w:color w:val="1A1A1A" w:themeColor="background1" w:themeShade="1A"/>
              </w:rPr>
              <w:t>;</w:t>
            </w:r>
          </w:p>
          <w:p w:rsidR="002603D4" w:rsidRPr="00CF4397" w:rsidRDefault="002603D4" w:rsidP="003F20FE">
            <w:pPr>
              <w:widowControl w:val="0"/>
              <w:numPr>
                <w:ilvl w:val="2"/>
                <w:numId w:val="2"/>
              </w:numPr>
              <w:tabs>
                <w:tab w:val="num" w:pos="567"/>
              </w:tabs>
              <w:ind w:left="567" w:firstLine="0"/>
              <w:jc w:val="both"/>
              <w:rPr>
                <w:rFonts w:ascii="Arial" w:hAnsi="Arial" w:cs="Arial"/>
                <w:snapToGrid w:val="0"/>
                <w:color w:val="1A1A1A" w:themeColor="background1" w:themeShade="1A"/>
              </w:rPr>
            </w:pPr>
            <w:r w:rsidRPr="00051310">
              <w:rPr>
                <w:rFonts w:ascii="Arial" w:hAnsi="Arial" w:cs="Arial"/>
                <w:snapToGrid w:val="0"/>
                <w:color w:val="1A1A1A" w:themeColor="background1" w:themeShade="1A"/>
              </w:rPr>
              <w:t>Тапсырыс берушінің өкіліне телефон режимінде берілген ауызша ақпарат</w:t>
            </w:r>
            <w:r w:rsidRPr="00CF4397">
              <w:rPr>
                <w:rFonts w:ascii="Arial" w:hAnsi="Arial" w:cs="Arial"/>
                <w:snapToGrid w:val="0"/>
                <w:color w:val="1A1A1A" w:themeColor="background1" w:themeShade="1A"/>
              </w:rPr>
              <w:t>;</w:t>
            </w:r>
          </w:p>
          <w:p w:rsidR="002603D4" w:rsidRPr="002E676D" w:rsidRDefault="002603D4" w:rsidP="00976482">
            <w:pPr>
              <w:widowControl w:val="0"/>
              <w:numPr>
                <w:ilvl w:val="2"/>
                <w:numId w:val="2"/>
              </w:numPr>
              <w:tabs>
                <w:tab w:val="num" w:pos="567"/>
                <w:tab w:val="num" w:pos="993"/>
              </w:tabs>
              <w:ind w:firstLine="0"/>
              <w:jc w:val="both"/>
              <w:rPr>
                <w:rFonts w:ascii="Arial" w:hAnsi="Arial" w:cs="Arial"/>
                <w:snapToGrid w:val="0"/>
                <w:color w:val="1A1A1A" w:themeColor="background1" w:themeShade="1A"/>
              </w:rPr>
            </w:pPr>
            <w:r w:rsidRPr="002E676D">
              <w:rPr>
                <w:rFonts w:ascii="Arial" w:hAnsi="Arial" w:cs="Arial"/>
                <w:snapToGrid w:val="0"/>
                <w:color w:val="1A1A1A" w:themeColor="background1" w:themeShade="1A"/>
              </w:rPr>
              <w:t>Excel электрондық кестесі форматында қандай да бір есепті кезең ішінде Тапсырыс берушінің барлық жөнелтімдері бойынша жеткізу туралы есеп.</w:t>
            </w:r>
          </w:p>
          <w:p w:rsidR="002603D4" w:rsidRPr="00917758" w:rsidRDefault="00883550" w:rsidP="00883550">
            <w:pPr>
              <w:pStyle w:val="ae"/>
              <w:widowControl w:val="0"/>
              <w:numPr>
                <w:ilvl w:val="1"/>
                <w:numId w:val="5"/>
              </w:numPr>
              <w:jc w:val="both"/>
              <w:rPr>
                <w:rFonts w:ascii="Arial" w:hAnsi="Arial" w:cs="Arial"/>
                <w:snapToGrid w:val="0"/>
                <w:color w:val="1A1A1A" w:themeColor="background1" w:themeShade="1A"/>
              </w:rPr>
            </w:pPr>
            <w:r w:rsidRPr="00883550">
              <w:rPr>
                <w:rFonts w:ascii="Arial" w:hAnsi="Arial" w:cs="Arial"/>
                <w:snapToGrid w:val="0"/>
                <w:color w:val="1A1A1A" w:themeColor="background1" w:themeShade="1A"/>
              </w:rPr>
              <w:t xml:space="preserve">Ақылы негізде осы жөнелтімді қабылдаған адамның қолы қойылған курьерлік жүкқұжаттың түпнұсқасы немесе фирмалық бланкіде Орындаушының атынан хаттың түпнұсқасы түрінде жеткізу туралы хабарлама ұсынылады. </w:t>
            </w:r>
            <w:r w:rsidR="002603D4" w:rsidRPr="00917758">
              <w:rPr>
                <w:rFonts w:ascii="Arial" w:hAnsi="Arial" w:cs="Arial"/>
                <w:snapToGrid w:val="0"/>
                <w:color w:val="1A1A1A" w:themeColor="background1" w:themeShade="1A"/>
              </w:rPr>
              <w:t>Мұндай хабарламаның құны 0,5 кг-ға дейін құжаттарды жеткізу құнына теңестіріледі және осы Шартқа № 1-</w:t>
            </w:r>
            <w:r w:rsidR="005F169A" w:rsidRPr="00917758">
              <w:rPr>
                <w:rFonts w:ascii="Arial" w:hAnsi="Arial" w:cs="Arial"/>
                <w:snapToGrid w:val="0"/>
                <w:color w:val="1A1A1A" w:themeColor="background1" w:themeShade="1A"/>
              </w:rPr>
              <w:t>5</w:t>
            </w:r>
            <w:r w:rsidR="002603D4" w:rsidRPr="00917758">
              <w:rPr>
                <w:rFonts w:ascii="Arial" w:hAnsi="Arial" w:cs="Arial"/>
                <w:snapToGrid w:val="0"/>
                <w:color w:val="1A1A1A" w:themeColor="background1" w:themeShade="1A"/>
              </w:rPr>
              <w:t>-қосымшаларға сәйкес есептеледі. Хабарламаның осы түрі ҚР облыс орталықтары мен ірі қалаларына жөнелтуге қолданылады.</w:t>
            </w:r>
          </w:p>
          <w:p w:rsidR="002603D4" w:rsidRPr="00CF4397" w:rsidRDefault="002603D4" w:rsidP="003F20FE">
            <w:pPr>
              <w:widowControl w:val="0"/>
              <w:numPr>
                <w:ilvl w:val="1"/>
                <w:numId w:val="5"/>
              </w:numPr>
              <w:jc w:val="both"/>
              <w:rPr>
                <w:rFonts w:ascii="Arial" w:hAnsi="Arial" w:cs="Arial"/>
                <w:snapToGrid w:val="0"/>
                <w:color w:val="1A1A1A" w:themeColor="background1" w:themeShade="1A"/>
              </w:rPr>
            </w:pPr>
            <w:r w:rsidRPr="00051310">
              <w:rPr>
                <w:rFonts w:ascii="Arial" w:hAnsi="Arial" w:cs="Arial"/>
                <w:snapToGrid w:val="0"/>
                <w:color w:val="1A1A1A" w:themeColor="background1" w:themeShade="1A"/>
              </w:rPr>
              <w:t>Алушының қолы қойылған сканерленген CWB (курьерлік жүкқұжат) ұсыну ақылы негізде жүзеге асырылады. Бір сканерленген жүкқұжаттың құны 200 теңгені құрайды (ҚҚС есебімен). Сканерленген жүкқұжаттарды ұсыну мүмкіндігі Қазақстан Республикасының аумағы бойынша жөнелтілген жүкқұжаттарға жатады</w:t>
            </w:r>
            <w:r w:rsidRPr="00CF4397">
              <w:rPr>
                <w:rFonts w:ascii="Arial" w:hAnsi="Arial" w:cs="Arial"/>
                <w:snapToGrid w:val="0"/>
                <w:color w:val="1A1A1A" w:themeColor="background1" w:themeShade="1A"/>
              </w:rPr>
              <w:t xml:space="preserve">. </w:t>
            </w:r>
          </w:p>
          <w:p w:rsidR="002603D4" w:rsidRPr="00CF4397" w:rsidRDefault="002603D4" w:rsidP="003F20FE">
            <w:pPr>
              <w:widowControl w:val="0"/>
              <w:numPr>
                <w:ilvl w:val="0"/>
                <w:numId w:val="4"/>
              </w:numPr>
              <w:jc w:val="center"/>
              <w:rPr>
                <w:rFonts w:ascii="Arial" w:hAnsi="Arial" w:cs="Arial"/>
                <w:b/>
                <w:bCs/>
                <w:snapToGrid w:val="0"/>
                <w:color w:val="1A1A1A" w:themeColor="background1" w:themeShade="1A"/>
              </w:rPr>
            </w:pPr>
            <w:r w:rsidRPr="00051310">
              <w:rPr>
                <w:rFonts w:ascii="Arial" w:hAnsi="Arial" w:cs="Arial"/>
                <w:b/>
                <w:bCs/>
                <w:snapToGrid w:val="0"/>
                <w:color w:val="1A1A1A" w:themeColor="background1" w:themeShade="1A"/>
              </w:rPr>
              <w:t>Басқа шарттар</w:t>
            </w:r>
          </w:p>
          <w:p w:rsidR="001323AD" w:rsidRPr="00917758" w:rsidRDefault="002603D4" w:rsidP="00976482">
            <w:pPr>
              <w:pStyle w:val="ae"/>
              <w:widowControl w:val="0"/>
              <w:numPr>
                <w:ilvl w:val="1"/>
                <w:numId w:val="12"/>
              </w:numPr>
              <w:ind w:firstLine="284"/>
              <w:jc w:val="both"/>
              <w:rPr>
                <w:rFonts w:ascii="Arial" w:hAnsi="Arial" w:cs="Arial"/>
                <w:snapToGrid w:val="0"/>
                <w:color w:val="1A1A1A" w:themeColor="background1" w:themeShade="1A"/>
              </w:rPr>
            </w:pPr>
            <w:r w:rsidRPr="00917758">
              <w:rPr>
                <w:rFonts w:ascii="Arial" w:hAnsi="Arial" w:cs="Arial"/>
                <w:snapToGrid w:val="0"/>
                <w:color w:val="1A1A1A" w:themeColor="background1" w:themeShade="1A"/>
              </w:rPr>
              <w:t>Бірлескен</w:t>
            </w:r>
            <w:r w:rsidRPr="00917758">
              <w:rPr>
                <w:rFonts w:ascii="Arial" w:hAnsi="Arial" w:cs="Arial"/>
                <w:bCs/>
                <w:snapToGrid w:val="0"/>
                <w:color w:val="1A1A1A" w:themeColor="background1" w:themeShade="1A"/>
              </w:rPr>
              <w:t xml:space="preserve"> жұмыс барысында әрбір Тарап екінші Тараптың коммерциялық мүдделерін сақтауға, оның клиенттеріне қатысты бейтараптықты сақтауға, алынған немесе белгілі болған коммерциялық </w:t>
            </w:r>
            <w:r w:rsidRPr="00917758">
              <w:rPr>
                <w:rFonts w:ascii="Arial" w:hAnsi="Arial" w:cs="Arial"/>
                <w:bCs/>
                <w:snapToGrid w:val="0"/>
                <w:color w:val="1A1A1A" w:themeColor="background1" w:themeShade="1A"/>
              </w:rPr>
              <w:lastRenderedPageBreak/>
              <w:t xml:space="preserve">ақпаратты жария етпеуге </w:t>
            </w:r>
            <w:proofErr w:type="gramStart"/>
            <w:r w:rsidRPr="00917758">
              <w:rPr>
                <w:rFonts w:ascii="Arial" w:hAnsi="Arial" w:cs="Arial"/>
                <w:bCs/>
                <w:snapToGrid w:val="0"/>
                <w:color w:val="1A1A1A" w:themeColor="background1" w:themeShade="1A"/>
              </w:rPr>
              <w:t>міндеттенеді.</w:t>
            </w:r>
            <w:r w:rsidRPr="00917758">
              <w:rPr>
                <w:rFonts w:ascii="Arial" w:hAnsi="Arial" w:cs="Arial"/>
                <w:snapToGrid w:val="0"/>
                <w:color w:val="1A1A1A" w:themeColor="background1" w:themeShade="1A"/>
              </w:rPr>
              <w:t>Тараптар</w:t>
            </w:r>
            <w:proofErr w:type="gramEnd"/>
            <w:r w:rsidRPr="00917758">
              <w:rPr>
                <w:rFonts w:ascii="Arial" w:hAnsi="Arial" w:cs="Arial"/>
                <w:snapToGrid w:val="0"/>
                <w:color w:val="1A1A1A" w:themeColor="background1" w:themeShade="1A"/>
              </w:rPr>
              <w:t xml:space="preserve"> коммерциялық құпия болып табылатын құпия ақпаратты жария еткен жағдайда кінәлі Тарап оны жария еткені үшін Қазақстан Республикасының қолданыстағы заңнамасына сәйкес жауапты болады деп келісті. Осы Шартқа байланысты тапсырыс беруші мен орындаушы арасындағы дауды қарауға уәкілетті органға мәліметтерді ашу ерекшелік болып табылады.</w:t>
            </w:r>
          </w:p>
          <w:p w:rsidR="002603D4" w:rsidRDefault="002603D4" w:rsidP="003F20FE">
            <w:pPr>
              <w:pStyle w:val="ae"/>
              <w:widowControl w:val="0"/>
              <w:numPr>
                <w:ilvl w:val="1"/>
                <w:numId w:val="12"/>
              </w:numPr>
              <w:jc w:val="both"/>
              <w:rPr>
                <w:rFonts w:ascii="Arial" w:hAnsi="Arial" w:cs="Arial"/>
                <w:snapToGrid w:val="0"/>
                <w:color w:val="1A1A1A" w:themeColor="background1" w:themeShade="1A"/>
              </w:rPr>
            </w:pPr>
            <w:r w:rsidRPr="00051310">
              <w:rPr>
                <w:rFonts w:ascii="Arial" w:hAnsi="Arial" w:cs="Arial"/>
                <w:snapToGrid w:val="0"/>
                <w:color w:val="1A1A1A" w:themeColor="background1" w:themeShade="1A"/>
              </w:rPr>
              <w:t xml:space="preserve">Осы шартта айтылмаған барлық нәрсе Қазақстан </w:t>
            </w:r>
            <w:r w:rsidRPr="00C37EC6">
              <w:rPr>
                <w:rFonts w:ascii="Arial" w:hAnsi="Arial" w:cs="Arial"/>
                <w:bCs/>
                <w:snapToGrid w:val="0"/>
                <w:color w:val="1A1A1A" w:themeColor="background1" w:themeShade="1A"/>
              </w:rPr>
              <w:t>Республикасының</w:t>
            </w:r>
            <w:r w:rsidRPr="00051310">
              <w:rPr>
                <w:rFonts w:ascii="Arial" w:hAnsi="Arial" w:cs="Arial"/>
                <w:snapToGrid w:val="0"/>
                <w:color w:val="1A1A1A" w:themeColor="background1" w:themeShade="1A"/>
              </w:rPr>
              <w:t xml:space="preserve"> қолданыстағы заңнамасымен реттеледі</w:t>
            </w:r>
            <w:r w:rsidRPr="00CF4397">
              <w:rPr>
                <w:rFonts w:ascii="Arial" w:hAnsi="Arial" w:cs="Arial"/>
                <w:snapToGrid w:val="0"/>
                <w:color w:val="1A1A1A" w:themeColor="background1" w:themeShade="1A"/>
              </w:rPr>
              <w:t>.</w:t>
            </w:r>
          </w:p>
          <w:p w:rsidR="002E676D" w:rsidRDefault="002E676D" w:rsidP="002E676D">
            <w:pPr>
              <w:pStyle w:val="ae"/>
              <w:widowControl w:val="0"/>
              <w:ind w:left="435"/>
              <w:jc w:val="both"/>
              <w:rPr>
                <w:rFonts w:ascii="Arial" w:hAnsi="Arial" w:cs="Arial"/>
                <w:snapToGrid w:val="0"/>
                <w:color w:val="1A1A1A" w:themeColor="background1" w:themeShade="1A"/>
              </w:rPr>
            </w:pPr>
          </w:p>
          <w:p w:rsidR="002603D4" w:rsidRPr="00CF4397" w:rsidRDefault="002603D4" w:rsidP="003F20FE">
            <w:pPr>
              <w:widowControl w:val="0"/>
              <w:numPr>
                <w:ilvl w:val="0"/>
                <w:numId w:val="4"/>
              </w:numPr>
              <w:jc w:val="center"/>
              <w:rPr>
                <w:rFonts w:ascii="Arial" w:hAnsi="Arial" w:cs="Arial"/>
                <w:b/>
                <w:bCs/>
                <w:snapToGrid w:val="0"/>
                <w:color w:val="1A1A1A" w:themeColor="background1" w:themeShade="1A"/>
              </w:rPr>
            </w:pPr>
            <w:r w:rsidRPr="00CF4397">
              <w:rPr>
                <w:rFonts w:ascii="Arial" w:hAnsi="Arial" w:cs="Arial"/>
                <w:b/>
                <w:bCs/>
                <w:snapToGrid w:val="0"/>
                <w:color w:val="1A1A1A" w:themeColor="background1" w:themeShade="1A"/>
              </w:rPr>
              <w:t>Форс-мажор.</w:t>
            </w:r>
          </w:p>
          <w:p w:rsidR="002603D4" w:rsidRPr="00C37EC6" w:rsidRDefault="002603D4" w:rsidP="003F20FE">
            <w:pPr>
              <w:pStyle w:val="ae"/>
              <w:widowControl w:val="0"/>
              <w:numPr>
                <w:ilvl w:val="1"/>
                <w:numId w:val="13"/>
              </w:numPr>
              <w:jc w:val="both"/>
              <w:rPr>
                <w:rFonts w:ascii="Arial" w:hAnsi="Arial" w:cs="Arial"/>
                <w:bCs/>
                <w:snapToGrid w:val="0"/>
                <w:color w:val="1A1A1A" w:themeColor="background1" w:themeShade="1A"/>
              </w:rPr>
            </w:pPr>
            <w:r w:rsidRPr="00C37EC6">
              <w:rPr>
                <w:rFonts w:ascii="Arial" w:hAnsi="Arial" w:cs="Arial"/>
                <w:bCs/>
                <w:snapToGrid w:val="0"/>
                <w:color w:val="1A1A1A" w:themeColor="background1" w:themeShade="1A"/>
              </w:rPr>
              <w:t>Тараптар осы Шарт бойынша өз міндеттемелерін толық немесе ішінара орындамағаны үшін, сондай-ақ, егер бұл жағдайлар еңсерілмейтін күш (форс-мажор) жағдайларының салдары болып табылса, олардың орындалуын кідірткені үшін жауапкершіліктен босатылады.</w:t>
            </w:r>
          </w:p>
          <w:p w:rsidR="002603D4" w:rsidRPr="00917758" w:rsidRDefault="002603D4" w:rsidP="00976482">
            <w:pPr>
              <w:pStyle w:val="ae"/>
              <w:widowControl w:val="0"/>
              <w:numPr>
                <w:ilvl w:val="1"/>
                <w:numId w:val="13"/>
              </w:numPr>
              <w:ind w:firstLine="284"/>
              <w:jc w:val="both"/>
              <w:rPr>
                <w:rFonts w:ascii="Arial" w:hAnsi="Arial" w:cs="Arial"/>
                <w:bCs/>
                <w:snapToGrid w:val="0"/>
                <w:color w:val="1A1A1A" w:themeColor="background1" w:themeShade="1A"/>
              </w:rPr>
            </w:pPr>
            <w:r w:rsidRPr="00917758">
              <w:rPr>
                <w:rFonts w:ascii="Arial" w:hAnsi="Arial" w:cs="Arial"/>
                <w:bCs/>
                <w:snapToGrid w:val="0"/>
                <w:color w:val="1A1A1A" w:themeColor="background1" w:themeShade="1A"/>
                <w:lang w:val="kk-KZ"/>
              </w:rPr>
              <w:t>Е</w:t>
            </w:r>
            <w:r w:rsidRPr="00917758">
              <w:rPr>
                <w:rFonts w:ascii="Arial" w:hAnsi="Arial" w:cs="Arial"/>
                <w:bCs/>
                <w:snapToGrid w:val="0"/>
                <w:color w:val="1A1A1A" w:themeColor="background1" w:themeShade="1A"/>
              </w:rPr>
              <w:t>гер бұл мән-жайлар осы Шарттың орындалуына тікелей әсер еткен болса</w:t>
            </w:r>
            <w:r w:rsidRPr="00917758">
              <w:rPr>
                <w:rFonts w:ascii="Arial" w:hAnsi="Arial" w:cs="Arial"/>
                <w:bCs/>
                <w:snapToGrid w:val="0"/>
                <w:color w:val="1A1A1A" w:themeColor="background1" w:themeShade="1A"/>
                <w:lang w:val="kk-KZ"/>
              </w:rPr>
              <w:t>,ф</w:t>
            </w:r>
            <w:r w:rsidRPr="00917758">
              <w:rPr>
                <w:rFonts w:ascii="Arial" w:hAnsi="Arial" w:cs="Arial"/>
                <w:bCs/>
                <w:snapToGrid w:val="0"/>
                <w:color w:val="1A1A1A" w:themeColor="background1" w:themeShade="1A"/>
              </w:rPr>
              <w:t>орс-мажорлық мән-жайлар деп</w:t>
            </w:r>
            <w:r w:rsidRPr="00917758">
              <w:rPr>
                <w:rFonts w:ascii="Arial" w:hAnsi="Arial" w:cs="Arial"/>
                <w:bCs/>
                <w:snapToGrid w:val="0"/>
                <w:color w:val="1A1A1A" w:themeColor="background1" w:themeShade="1A"/>
                <w:lang w:val="kk-KZ"/>
              </w:rPr>
              <w:t xml:space="preserve"> келесілер түсініледі</w:t>
            </w:r>
            <w:r w:rsidRPr="00917758">
              <w:rPr>
                <w:rFonts w:ascii="Arial" w:hAnsi="Arial" w:cs="Arial"/>
                <w:bCs/>
                <w:snapToGrid w:val="0"/>
                <w:color w:val="1A1A1A" w:themeColor="background1" w:themeShade="1A"/>
              </w:rPr>
              <w:t>: әскери іс-қимылдар, өрт, су тасқыны, жер сілкінісі, тасымалдаушы үшін қолайсыз ауа райы жағдайлары, ереуілдер, қаулылар, актілер, мемлекеттік билік органдарының тыйым салу шаралары, эпидемиялар. Форс-мажор жағдайлары міндетті түрде уәкілетті органдардың құжаттарымен расталады.</w:t>
            </w:r>
          </w:p>
          <w:p w:rsidR="001323AD" w:rsidRPr="00917758" w:rsidRDefault="002603D4" w:rsidP="00976482">
            <w:pPr>
              <w:pStyle w:val="ae"/>
              <w:widowControl w:val="0"/>
              <w:numPr>
                <w:ilvl w:val="1"/>
                <w:numId w:val="13"/>
              </w:numPr>
              <w:jc w:val="both"/>
              <w:rPr>
                <w:rFonts w:ascii="Arial" w:hAnsi="Arial" w:cs="Arial"/>
                <w:bCs/>
                <w:snapToGrid w:val="0"/>
                <w:color w:val="1A1A1A" w:themeColor="background1" w:themeShade="1A"/>
              </w:rPr>
            </w:pPr>
            <w:r w:rsidRPr="00917758">
              <w:rPr>
                <w:rFonts w:ascii="Arial" w:hAnsi="Arial" w:cs="Arial"/>
                <w:bCs/>
                <w:snapToGrid w:val="0"/>
                <w:color w:val="1A1A1A" w:themeColor="background1" w:themeShade="1A"/>
              </w:rPr>
              <w:t>Форс-мажорлық мән-жайлар туындаған кезде осы Шарт бойынша міндеттемелерді орындау мерзімі осындай мән-жайлар қолданылған уақытқа мөлшерлес жылжытылады. Егер мұндай мән-жайлар үш айдан астам уақытқа созылса, онда әрбір тарап шартты бұзу күніне барлық өзара есеп айырысуларды жүргізе отырып, осы Шартты бұзуға құқылы.</w:t>
            </w:r>
          </w:p>
          <w:p w:rsidR="002603D4" w:rsidRPr="00C37EC6" w:rsidRDefault="002603D4" w:rsidP="003F20FE">
            <w:pPr>
              <w:pStyle w:val="ae"/>
              <w:widowControl w:val="0"/>
              <w:numPr>
                <w:ilvl w:val="1"/>
                <w:numId w:val="13"/>
              </w:numPr>
              <w:jc w:val="both"/>
              <w:rPr>
                <w:rFonts w:ascii="Arial" w:hAnsi="Arial" w:cs="Arial"/>
                <w:bCs/>
                <w:snapToGrid w:val="0"/>
                <w:color w:val="1A1A1A" w:themeColor="background1" w:themeShade="1A"/>
              </w:rPr>
            </w:pPr>
            <w:r w:rsidRPr="00C37EC6">
              <w:rPr>
                <w:rFonts w:ascii="Arial" w:hAnsi="Arial" w:cs="Arial"/>
                <w:bCs/>
                <w:snapToGrid w:val="0"/>
                <w:color w:val="1A1A1A" w:themeColor="background1" w:themeShade="1A"/>
              </w:rPr>
              <w:t>Тараптардың кез келгені еңсерілмес күш жағдайлары туындаған кезде олар туындаған күннен бастап 5 (бес) күнтізбелік күн ішінде екінші Тарапқа осы жағдайлардың басталғаны туралы жазбаша түрде хабарлауға міндетті.</w:t>
            </w:r>
          </w:p>
          <w:p w:rsidR="002603D4" w:rsidRPr="00C37EC6" w:rsidRDefault="002603D4" w:rsidP="003F20FE">
            <w:pPr>
              <w:pStyle w:val="ae"/>
              <w:widowControl w:val="0"/>
              <w:numPr>
                <w:ilvl w:val="1"/>
                <w:numId w:val="13"/>
              </w:numPr>
              <w:jc w:val="both"/>
              <w:rPr>
                <w:rFonts w:ascii="Arial" w:hAnsi="Arial" w:cs="Arial"/>
                <w:bCs/>
                <w:snapToGrid w:val="0"/>
                <w:color w:val="1A1A1A" w:themeColor="background1" w:themeShade="1A"/>
              </w:rPr>
            </w:pPr>
            <w:r w:rsidRPr="00C37EC6">
              <w:rPr>
                <w:rFonts w:ascii="Arial" w:hAnsi="Arial" w:cs="Arial"/>
                <w:bCs/>
                <w:snapToGrid w:val="0"/>
                <w:color w:val="1A1A1A" w:themeColor="background1" w:themeShade="1A"/>
              </w:rPr>
              <w:t>Форс-мажор Тапсырыс берушінің не Орындаушының қасақана әрекеттерінен туындаған кез келген оқиғалар болып табылмайды.</w:t>
            </w:r>
          </w:p>
          <w:p w:rsidR="002603D4" w:rsidRPr="00621C6F" w:rsidRDefault="002603D4" w:rsidP="00CF3CCB">
            <w:pPr>
              <w:widowControl w:val="0"/>
              <w:jc w:val="both"/>
              <w:rPr>
                <w:rFonts w:ascii="Arial" w:hAnsi="Arial" w:cs="Arial"/>
                <w:bCs/>
                <w:snapToGrid w:val="0"/>
                <w:color w:val="1A1A1A" w:themeColor="background1" w:themeShade="1A"/>
                <w:lang w:val="kk-KZ"/>
              </w:rPr>
            </w:pPr>
          </w:p>
          <w:p w:rsidR="002603D4" w:rsidRPr="00CF4397" w:rsidRDefault="002603D4" w:rsidP="003F20FE">
            <w:pPr>
              <w:pStyle w:val="ae"/>
              <w:widowControl w:val="0"/>
              <w:numPr>
                <w:ilvl w:val="0"/>
                <w:numId w:val="4"/>
              </w:numPr>
              <w:jc w:val="center"/>
              <w:rPr>
                <w:rFonts w:ascii="Arial" w:hAnsi="Arial" w:cs="Arial"/>
                <w:b/>
                <w:bCs/>
                <w:snapToGrid w:val="0"/>
                <w:color w:val="1A1A1A" w:themeColor="background1" w:themeShade="1A"/>
              </w:rPr>
            </w:pPr>
            <w:r w:rsidRPr="00051310">
              <w:rPr>
                <w:rFonts w:ascii="Arial" w:hAnsi="Arial" w:cs="Arial"/>
                <w:b/>
                <w:bCs/>
                <w:snapToGrid w:val="0"/>
                <w:color w:val="1A1A1A" w:themeColor="background1" w:themeShade="1A"/>
              </w:rPr>
              <w:t>Дауларды шешу тәртібі</w:t>
            </w:r>
            <w:r w:rsidRPr="00CF4397">
              <w:rPr>
                <w:rFonts w:ascii="Arial" w:hAnsi="Arial" w:cs="Arial"/>
                <w:b/>
                <w:bCs/>
                <w:snapToGrid w:val="0"/>
                <w:color w:val="1A1A1A" w:themeColor="background1" w:themeShade="1A"/>
              </w:rPr>
              <w:t>.</w:t>
            </w:r>
          </w:p>
          <w:p w:rsidR="002603D4" w:rsidRPr="00CF4397" w:rsidRDefault="002603D4" w:rsidP="00F25D2D">
            <w:pPr>
              <w:pStyle w:val="ae"/>
              <w:widowControl w:val="0"/>
              <w:ind w:left="0" w:firstLine="284"/>
              <w:jc w:val="both"/>
              <w:rPr>
                <w:rFonts w:ascii="Arial" w:hAnsi="Arial" w:cs="Arial"/>
                <w:bCs/>
                <w:snapToGrid w:val="0"/>
                <w:color w:val="1A1A1A" w:themeColor="background1" w:themeShade="1A"/>
              </w:rPr>
            </w:pPr>
            <w:r w:rsidRPr="00051310">
              <w:rPr>
                <w:rFonts w:ascii="Arial" w:hAnsi="Arial" w:cs="Arial"/>
                <w:bCs/>
                <w:snapToGrid w:val="0"/>
                <w:color w:val="1A1A1A" w:themeColor="background1" w:themeShade="1A"/>
              </w:rPr>
              <w:t>Осы Шартты орындау барысында туындауы мүмкін барлық даулар мен келіспеушіліктерді Тараптар келіссөздер жолымен шешеді, ал келісімге қол жеткізу мүмкін болмаған жағдайда Қазақстан Республикасының қолданыстағы заңнамасына</w:t>
            </w:r>
            <w:r>
              <w:rPr>
                <w:rFonts w:ascii="Arial" w:hAnsi="Arial" w:cs="Arial"/>
                <w:bCs/>
                <w:snapToGrid w:val="0"/>
                <w:color w:val="1A1A1A" w:themeColor="background1" w:themeShade="1A"/>
              </w:rPr>
              <w:t xml:space="preserve"> сәйкес сот тәртібімен шешіледі</w:t>
            </w:r>
            <w:r w:rsidRPr="00CF4397">
              <w:rPr>
                <w:rFonts w:ascii="Arial" w:hAnsi="Arial" w:cs="Arial"/>
                <w:bCs/>
                <w:snapToGrid w:val="0"/>
                <w:color w:val="1A1A1A" w:themeColor="background1" w:themeShade="1A"/>
              </w:rPr>
              <w:t>.</w:t>
            </w:r>
          </w:p>
          <w:p w:rsidR="002603D4" w:rsidRPr="00621C6F" w:rsidRDefault="002603D4" w:rsidP="00F25D2D">
            <w:pPr>
              <w:pStyle w:val="ae"/>
              <w:widowControl w:val="0"/>
              <w:ind w:left="502" w:hanging="502"/>
              <w:jc w:val="both"/>
              <w:rPr>
                <w:rFonts w:ascii="Arial" w:hAnsi="Arial" w:cs="Arial"/>
                <w:bCs/>
                <w:snapToGrid w:val="0"/>
                <w:color w:val="1A1A1A" w:themeColor="background1" w:themeShade="1A"/>
              </w:rPr>
            </w:pPr>
          </w:p>
          <w:p w:rsidR="002603D4" w:rsidRPr="00CF4397" w:rsidRDefault="002603D4" w:rsidP="003F20FE">
            <w:pPr>
              <w:pStyle w:val="ae"/>
              <w:widowControl w:val="0"/>
              <w:numPr>
                <w:ilvl w:val="0"/>
                <w:numId w:val="4"/>
              </w:numPr>
              <w:jc w:val="center"/>
              <w:rPr>
                <w:rFonts w:ascii="Arial" w:hAnsi="Arial" w:cs="Arial"/>
                <w:b/>
                <w:bCs/>
                <w:snapToGrid w:val="0"/>
                <w:color w:val="1A1A1A" w:themeColor="background1" w:themeShade="1A"/>
              </w:rPr>
            </w:pPr>
            <w:r w:rsidRPr="00051310">
              <w:rPr>
                <w:rFonts w:ascii="Arial" w:hAnsi="Arial" w:cs="Arial"/>
                <w:b/>
                <w:bCs/>
                <w:snapToGrid w:val="0"/>
                <w:color w:val="1A1A1A" w:themeColor="background1" w:themeShade="1A"/>
              </w:rPr>
              <w:t xml:space="preserve">Шартты өзгерту, толықтыру, бұзу және </w:t>
            </w:r>
            <w:r w:rsidRPr="00051310">
              <w:rPr>
                <w:rFonts w:ascii="Arial" w:hAnsi="Arial" w:cs="Arial"/>
                <w:b/>
                <w:bCs/>
                <w:snapToGrid w:val="0"/>
                <w:color w:val="1A1A1A" w:themeColor="background1" w:themeShade="1A"/>
              </w:rPr>
              <w:lastRenderedPageBreak/>
              <w:t>оның қолданылу мерзімі</w:t>
            </w:r>
            <w:r w:rsidRPr="00CF4397">
              <w:rPr>
                <w:rFonts w:ascii="Arial" w:hAnsi="Arial" w:cs="Arial"/>
                <w:b/>
                <w:bCs/>
                <w:snapToGrid w:val="0"/>
                <w:color w:val="1A1A1A" w:themeColor="background1" w:themeShade="1A"/>
              </w:rPr>
              <w:t>.</w:t>
            </w:r>
          </w:p>
          <w:p w:rsidR="002603D4" w:rsidRPr="00CF3CCB" w:rsidRDefault="002603D4" w:rsidP="003F20FE">
            <w:pPr>
              <w:pStyle w:val="ae"/>
              <w:widowControl w:val="0"/>
              <w:numPr>
                <w:ilvl w:val="1"/>
                <w:numId w:val="14"/>
              </w:numPr>
              <w:jc w:val="both"/>
              <w:rPr>
                <w:rFonts w:ascii="Arial" w:hAnsi="Arial" w:cs="Arial"/>
                <w:bCs/>
                <w:snapToGrid w:val="0"/>
                <w:color w:val="1A1A1A" w:themeColor="background1" w:themeShade="1A"/>
              </w:rPr>
            </w:pPr>
            <w:r w:rsidRPr="00CF3CCB">
              <w:rPr>
                <w:rFonts w:ascii="Arial" w:hAnsi="Arial" w:cs="Arial"/>
                <w:bCs/>
                <w:snapToGrid w:val="0"/>
                <w:color w:val="1A1A1A" w:themeColor="background1" w:themeShade="1A"/>
              </w:rPr>
              <w:t>Шарт тараптар қол қойған сәттен бастап күшіне енеді және 1 (бір) күнтізбелік жыл ішінде қолданылады.</w:t>
            </w:r>
          </w:p>
          <w:p w:rsidR="002603D4" w:rsidRPr="004C49B0" w:rsidRDefault="002603D4" w:rsidP="003F20FE">
            <w:pPr>
              <w:pStyle w:val="ae"/>
              <w:widowControl w:val="0"/>
              <w:numPr>
                <w:ilvl w:val="1"/>
                <w:numId w:val="14"/>
              </w:numPr>
              <w:jc w:val="both"/>
              <w:rPr>
                <w:rFonts w:ascii="Arial" w:hAnsi="Arial" w:cs="Arial"/>
                <w:bCs/>
                <w:snapToGrid w:val="0"/>
                <w:color w:val="1A1A1A" w:themeColor="background1" w:themeShade="1A"/>
              </w:rPr>
            </w:pPr>
            <w:r w:rsidRPr="004C49B0">
              <w:rPr>
                <w:rFonts w:ascii="Arial" w:hAnsi="Arial" w:cs="Arial"/>
                <w:bCs/>
                <w:snapToGrid w:val="0"/>
                <w:color w:val="1A1A1A" w:themeColor="background1" w:themeShade="1A"/>
              </w:rPr>
              <w:t>Шартқа барлық өзгерістер мен толықтырулар жазбаша түрде жасалады және оған Тараптардың уәкілетті өкілдері қол қояды. Мәселелерді тез және жедел шешу мақсатында шарт және онымен байланысты құжаттар электрондық немесе факсимильді байланыс құралдары арқылы дайындалуы мүмкін. Құжаттардың электрондық және факсимильдік көшірмелері Тараптар тиісті құжаттардың түпнұсқаларын алған сәтке дейін түпнұсқаларға теңестіріледі.</w:t>
            </w:r>
          </w:p>
          <w:p w:rsidR="002603D4" w:rsidRPr="004C49B0" w:rsidRDefault="002603D4" w:rsidP="004C49B0">
            <w:pPr>
              <w:widowControl w:val="0"/>
              <w:jc w:val="both"/>
              <w:rPr>
                <w:rFonts w:ascii="Arial" w:hAnsi="Arial" w:cs="Arial"/>
                <w:bCs/>
                <w:snapToGrid w:val="0"/>
                <w:color w:val="1A1A1A" w:themeColor="background1" w:themeShade="1A"/>
              </w:rPr>
            </w:pPr>
          </w:p>
          <w:p w:rsidR="001323AD" w:rsidRPr="00917758" w:rsidRDefault="002603D4" w:rsidP="00976482">
            <w:pPr>
              <w:pStyle w:val="ae"/>
              <w:widowControl w:val="0"/>
              <w:numPr>
                <w:ilvl w:val="1"/>
                <w:numId w:val="14"/>
              </w:numPr>
              <w:jc w:val="both"/>
              <w:rPr>
                <w:rFonts w:ascii="Arial" w:hAnsi="Arial" w:cs="Arial"/>
                <w:bCs/>
                <w:snapToGrid w:val="0"/>
                <w:color w:val="1A1A1A" w:themeColor="background1" w:themeShade="1A"/>
              </w:rPr>
            </w:pPr>
            <w:r w:rsidRPr="00917758">
              <w:rPr>
                <w:rFonts w:ascii="Arial" w:hAnsi="Arial" w:cs="Arial"/>
                <w:bCs/>
                <w:snapToGrid w:val="0"/>
                <w:color w:val="1A1A1A" w:themeColor="background1" w:themeShade="1A"/>
              </w:rPr>
              <w:t>Шарт тараптардың өзара келісімі бойынша не Қазақстан Республикасының заңнамасында көзделген жағдайларда Тараптардың бірінің бастамасы бойынша бір жақты тәртіппен осы Шартта бұл туралы екінші Тарапқа болжамды бұзу күніне дейін 30 (отыз) күнтізбелік күннен кешіктірмей жазбаша хабарлау шартымен бұзылуы мүмкін.</w:t>
            </w:r>
          </w:p>
          <w:p w:rsidR="001323AD" w:rsidRPr="00917758" w:rsidRDefault="002603D4" w:rsidP="00976482">
            <w:pPr>
              <w:pStyle w:val="ae"/>
              <w:widowControl w:val="0"/>
              <w:numPr>
                <w:ilvl w:val="1"/>
                <w:numId w:val="14"/>
              </w:numPr>
              <w:jc w:val="both"/>
              <w:rPr>
                <w:rFonts w:ascii="Arial" w:hAnsi="Arial" w:cs="Arial"/>
                <w:bCs/>
                <w:snapToGrid w:val="0"/>
                <w:color w:val="1A1A1A" w:themeColor="background1" w:themeShade="1A"/>
              </w:rPr>
            </w:pPr>
            <w:r w:rsidRPr="00917758">
              <w:rPr>
                <w:rFonts w:ascii="Arial" w:hAnsi="Arial" w:cs="Arial"/>
                <w:bCs/>
                <w:snapToGrid w:val="0"/>
                <w:color w:val="1A1A1A" w:themeColor="background1" w:themeShade="1A"/>
              </w:rPr>
              <w:t>Барлық хабарламалар тиісті түрде жөнелтілді деп есептеледі, егер екінші Тараптан хабарламаны алғаны туралы тиісті растау болған жағдайда, олай болмаған жағдайда хабарламалар жіберілмеді деп есептеледі.</w:t>
            </w:r>
          </w:p>
          <w:p w:rsidR="001323AD" w:rsidRPr="00917758" w:rsidRDefault="002603D4" w:rsidP="00976482">
            <w:pPr>
              <w:pStyle w:val="ae"/>
              <w:widowControl w:val="0"/>
              <w:numPr>
                <w:ilvl w:val="1"/>
                <w:numId w:val="14"/>
              </w:numPr>
              <w:jc w:val="both"/>
              <w:rPr>
                <w:rFonts w:ascii="Arial" w:hAnsi="Arial" w:cs="Arial"/>
                <w:bCs/>
                <w:snapToGrid w:val="0"/>
                <w:color w:val="1A1A1A" w:themeColor="background1" w:themeShade="1A"/>
              </w:rPr>
            </w:pPr>
            <w:r w:rsidRPr="00917758">
              <w:rPr>
                <w:rFonts w:ascii="Arial" w:hAnsi="Arial" w:cs="Arial"/>
                <w:bCs/>
                <w:snapToGrid w:val="0"/>
                <w:color w:val="1A1A1A" w:themeColor="background1" w:themeShade="1A"/>
              </w:rPr>
              <w:t>Шартты бұзу шартты бұзу кезінде Тараптар орындамаған міндеттемелерді тоқтатуға әкеп соқпайды.</w:t>
            </w:r>
          </w:p>
          <w:p w:rsidR="002603D4" w:rsidRPr="004C49B0" w:rsidRDefault="002603D4" w:rsidP="003F20FE">
            <w:pPr>
              <w:pStyle w:val="ae"/>
              <w:widowControl w:val="0"/>
              <w:numPr>
                <w:ilvl w:val="1"/>
                <w:numId w:val="14"/>
              </w:numPr>
              <w:jc w:val="both"/>
              <w:rPr>
                <w:rFonts w:ascii="Arial" w:hAnsi="Arial" w:cs="Arial"/>
                <w:bCs/>
                <w:snapToGrid w:val="0"/>
                <w:color w:val="1A1A1A" w:themeColor="background1" w:themeShade="1A"/>
              </w:rPr>
            </w:pPr>
            <w:r w:rsidRPr="004C49B0">
              <w:rPr>
                <w:rFonts w:ascii="Arial" w:hAnsi="Arial" w:cs="Arial"/>
                <w:bCs/>
                <w:snapToGrid w:val="0"/>
                <w:color w:val="1A1A1A" w:themeColor="background1" w:themeShade="1A"/>
              </w:rPr>
              <w:t>Тараптар арасында түпкілікті өзара есеп айырысулар жүргізілгеннен кейін шарт бұзылды деп есептеледі.</w:t>
            </w:r>
          </w:p>
          <w:p w:rsidR="002603D4" w:rsidRDefault="002603D4" w:rsidP="003F20FE">
            <w:pPr>
              <w:pStyle w:val="ae"/>
              <w:widowControl w:val="0"/>
              <w:numPr>
                <w:ilvl w:val="1"/>
                <w:numId w:val="14"/>
              </w:numPr>
              <w:jc w:val="both"/>
              <w:rPr>
                <w:rFonts w:ascii="Arial" w:hAnsi="Arial" w:cs="Arial"/>
                <w:bCs/>
                <w:snapToGrid w:val="0"/>
                <w:color w:val="1A1A1A" w:themeColor="background1" w:themeShade="1A"/>
              </w:rPr>
            </w:pPr>
            <w:r w:rsidRPr="004C49B0">
              <w:rPr>
                <w:rFonts w:ascii="Arial" w:hAnsi="Arial" w:cs="Arial"/>
                <w:bCs/>
                <w:snapToGrid w:val="0"/>
                <w:color w:val="1A1A1A" w:themeColor="background1" w:themeShade="1A"/>
              </w:rPr>
              <w:t>Егер Шарттың 13.1-тармағында көрсетілген мерзім өткеннен кейін тараптар бір-біріне қандай да бір талаптар немесе хабарламалар жібермеген жағдайда, Шарт сол шарттарда әрбір келесі күнтізбелік жылға ұзартылған (ұзартылған) болып есептеледі.</w:t>
            </w:r>
          </w:p>
          <w:p w:rsidR="006136F3" w:rsidRPr="004C49B0" w:rsidRDefault="006136F3" w:rsidP="006136F3">
            <w:pPr>
              <w:pStyle w:val="ae"/>
              <w:widowControl w:val="0"/>
              <w:numPr>
                <w:ilvl w:val="1"/>
                <w:numId w:val="14"/>
              </w:numPr>
              <w:jc w:val="both"/>
              <w:rPr>
                <w:rFonts w:ascii="Arial" w:hAnsi="Arial" w:cs="Arial"/>
                <w:bCs/>
                <w:snapToGrid w:val="0"/>
                <w:color w:val="1A1A1A" w:themeColor="background1" w:themeShade="1A"/>
              </w:rPr>
            </w:pPr>
            <w:r w:rsidRPr="006136F3">
              <w:rPr>
                <w:rFonts w:ascii="Arial" w:hAnsi="Arial" w:cs="Arial"/>
                <w:bCs/>
                <w:snapToGrid w:val="0"/>
                <w:color w:val="1A1A1A" w:themeColor="background1" w:themeShade="1A"/>
              </w:rPr>
              <w:t>Екі жақ шартқа ЭДО (электрондық құжат айналымы) арқылы қол қоюға келісті және Шартқа ЭЦҚ (электрондық цифрлық қолтаңба) арқылы қол қойған кезде оның түпнұсқаға (қағаз нұсқаға) қол қойған кездегідей заңды күші бар екенін растайды.</w:t>
            </w:r>
          </w:p>
          <w:p w:rsidR="002603D4" w:rsidRPr="004C49B0" w:rsidRDefault="002603D4" w:rsidP="004C49B0">
            <w:pPr>
              <w:widowControl w:val="0"/>
              <w:jc w:val="both"/>
              <w:rPr>
                <w:rFonts w:ascii="Arial" w:hAnsi="Arial" w:cs="Arial"/>
                <w:bCs/>
                <w:snapToGrid w:val="0"/>
                <w:color w:val="1A1A1A" w:themeColor="background1" w:themeShade="1A"/>
              </w:rPr>
            </w:pPr>
          </w:p>
          <w:p w:rsidR="002603D4" w:rsidRPr="00CF4397" w:rsidRDefault="002603D4" w:rsidP="003F20FE">
            <w:pPr>
              <w:pStyle w:val="ae"/>
              <w:widowControl w:val="0"/>
              <w:numPr>
                <w:ilvl w:val="0"/>
                <w:numId w:val="4"/>
              </w:numPr>
              <w:jc w:val="center"/>
              <w:rPr>
                <w:rFonts w:ascii="Arial" w:hAnsi="Arial" w:cs="Arial"/>
                <w:b/>
                <w:bCs/>
                <w:snapToGrid w:val="0"/>
                <w:color w:val="1A1A1A" w:themeColor="background1" w:themeShade="1A"/>
              </w:rPr>
            </w:pPr>
            <w:r w:rsidRPr="00051310">
              <w:rPr>
                <w:rFonts w:ascii="Arial" w:hAnsi="Arial" w:cs="Arial"/>
                <w:b/>
                <w:bCs/>
                <w:snapToGrid w:val="0"/>
                <w:color w:val="1A1A1A" w:themeColor="background1" w:themeShade="1A"/>
              </w:rPr>
              <w:t>Қосымша ережелер</w:t>
            </w:r>
            <w:r w:rsidRPr="00CF4397">
              <w:rPr>
                <w:rFonts w:ascii="Arial" w:hAnsi="Arial" w:cs="Arial"/>
                <w:b/>
                <w:bCs/>
                <w:snapToGrid w:val="0"/>
                <w:color w:val="1A1A1A" w:themeColor="background1" w:themeShade="1A"/>
              </w:rPr>
              <w:t>.</w:t>
            </w:r>
          </w:p>
          <w:p w:rsidR="002603D4" w:rsidRPr="004C49B0" w:rsidRDefault="002603D4" w:rsidP="003F20FE">
            <w:pPr>
              <w:pStyle w:val="ae"/>
              <w:widowControl w:val="0"/>
              <w:numPr>
                <w:ilvl w:val="1"/>
                <w:numId w:val="15"/>
              </w:numPr>
              <w:jc w:val="both"/>
              <w:rPr>
                <w:rFonts w:ascii="Arial" w:hAnsi="Arial" w:cs="Arial"/>
                <w:bCs/>
                <w:snapToGrid w:val="0"/>
                <w:color w:val="1A1A1A" w:themeColor="background1" w:themeShade="1A"/>
              </w:rPr>
            </w:pPr>
            <w:r w:rsidRPr="004C49B0">
              <w:rPr>
                <w:rFonts w:ascii="Arial" w:hAnsi="Arial" w:cs="Arial"/>
                <w:bCs/>
                <w:snapToGrid w:val="0"/>
                <w:color w:val="1A1A1A" w:themeColor="background1" w:themeShade="1A"/>
              </w:rPr>
              <w:t>Осы Шартқа қолданылатын құқық Қазақстан Республикасының заңнамасы болып табылады.</w:t>
            </w:r>
          </w:p>
          <w:p w:rsidR="002603D4" w:rsidRDefault="002603D4" w:rsidP="003F20FE">
            <w:pPr>
              <w:pStyle w:val="ae"/>
              <w:widowControl w:val="0"/>
              <w:numPr>
                <w:ilvl w:val="1"/>
                <w:numId w:val="15"/>
              </w:numPr>
              <w:jc w:val="both"/>
              <w:rPr>
                <w:rFonts w:ascii="Arial" w:hAnsi="Arial" w:cs="Arial"/>
                <w:bCs/>
                <w:snapToGrid w:val="0"/>
                <w:color w:val="1A1A1A" w:themeColor="background1" w:themeShade="1A"/>
              </w:rPr>
            </w:pPr>
            <w:r w:rsidRPr="00051310">
              <w:rPr>
                <w:rFonts w:ascii="Arial" w:hAnsi="Arial" w:cs="Arial"/>
                <w:bCs/>
                <w:snapToGrid w:val="0"/>
                <w:color w:val="1A1A1A" w:themeColor="background1" w:themeShade="1A"/>
              </w:rPr>
              <w:t>Осы Шарт бірдей заңды күші бар әрбір тарап үшін бір-бірден орыс және қазақ тілдерінде жазылған мәтіндермен қатар екі данада жасалды</w:t>
            </w:r>
            <w:r w:rsidRPr="00CF4397">
              <w:rPr>
                <w:rFonts w:ascii="Arial" w:hAnsi="Arial" w:cs="Arial"/>
                <w:bCs/>
                <w:snapToGrid w:val="0"/>
                <w:color w:val="1A1A1A" w:themeColor="background1" w:themeShade="1A"/>
              </w:rPr>
              <w:t>.</w:t>
            </w:r>
          </w:p>
          <w:p w:rsidR="001323AD" w:rsidRPr="004C49B0" w:rsidRDefault="001323AD" w:rsidP="001323AD">
            <w:pPr>
              <w:pStyle w:val="ae"/>
              <w:widowControl w:val="0"/>
              <w:ind w:left="435"/>
              <w:jc w:val="both"/>
              <w:rPr>
                <w:rFonts w:ascii="Arial" w:hAnsi="Arial" w:cs="Arial"/>
                <w:bCs/>
                <w:snapToGrid w:val="0"/>
                <w:color w:val="1A1A1A" w:themeColor="background1" w:themeShade="1A"/>
              </w:rPr>
            </w:pPr>
          </w:p>
          <w:p w:rsidR="002603D4" w:rsidRPr="00621C6F" w:rsidRDefault="002603D4" w:rsidP="003F20FE">
            <w:pPr>
              <w:pStyle w:val="ae"/>
              <w:widowControl w:val="0"/>
              <w:numPr>
                <w:ilvl w:val="1"/>
                <w:numId w:val="15"/>
              </w:numPr>
              <w:jc w:val="both"/>
              <w:rPr>
                <w:rFonts w:ascii="Arial" w:hAnsi="Arial" w:cs="Arial"/>
                <w:bCs/>
                <w:snapToGrid w:val="0"/>
                <w:color w:val="1A1A1A" w:themeColor="background1" w:themeShade="1A"/>
              </w:rPr>
            </w:pPr>
            <w:r w:rsidRPr="00051310">
              <w:rPr>
                <w:rFonts w:ascii="Arial" w:hAnsi="Arial" w:cs="Arial"/>
                <w:bCs/>
                <w:snapToGrid w:val="0"/>
                <w:color w:val="1A1A1A" w:themeColor="background1" w:themeShade="1A"/>
              </w:rPr>
              <w:t>Осы</w:t>
            </w:r>
            <w:r w:rsidRPr="00621C6F">
              <w:rPr>
                <w:rFonts w:ascii="Arial" w:hAnsi="Arial" w:cs="Arial"/>
                <w:bCs/>
                <w:snapToGrid w:val="0"/>
                <w:color w:val="1A1A1A" w:themeColor="background1" w:themeShade="1A"/>
              </w:rPr>
              <w:t xml:space="preserve"> </w:t>
            </w:r>
            <w:r w:rsidRPr="00051310">
              <w:rPr>
                <w:rFonts w:ascii="Arial" w:hAnsi="Arial" w:cs="Arial"/>
                <w:bCs/>
                <w:snapToGrid w:val="0"/>
                <w:color w:val="1A1A1A" w:themeColor="background1" w:themeShade="1A"/>
              </w:rPr>
              <w:t>Шарттың</w:t>
            </w:r>
            <w:r w:rsidRPr="00621C6F">
              <w:rPr>
                <w:rFonts w:ascii="Arial" w:hAnsi="Arial" w:cs="Arial"/>
                <w:bCs/>
                <w:snapToGrid w:val="0"/>
                <w:color w:val="1A1A1A" w:themeColor="background1" w:themeShade="1A"/>
              </w:rPr>
              <w:t xml:space="preserve"> </w:t>
            </w:r>
            <w:r w:rsidRPr="00051310">
              <w:rPr>
                <w:rFonts w:ascii="Arial" w:hAnsi="Arial" w:cs="Arial"/>
                <w:bCs/>
                <w:snapToGrid w:val="0"/>
                <w:color w:val="1A1A1A" w:themeColor="background1" w:themeShade="1A"/>
              </w:rPr>
              <w:t>барлық</w:t>
            </w:r>
            <w:r w:rsidRPr="00621C6F">
              <w:rPr>
                <w:rFonts w:ascii="Arial" w:hAnsi="Arial" w:cs="Arial"/>
                <w:bCs/>
                <w:snapToGrid w:val="0"/>
                <w:color w:val="1A1A1A" w:themeColor="background1" w:themeShade="1A"/>
              </w:rPr>
              <w:t xml:space="preserve"> </w:t>
            </w:r>
            <w:r w:rsidRPr="00051310">
              <w:rPr>
                <w:rFonts w:ascii="Arial" w:hAnsi="Arial" w:cs="Arial"/>
                <w:bCs/>
                <w:snapToGrid w:val="0"/>
                <w:color w:val="1A1A1A" w:themeColor="background1" w:themeShade="1A"/>
              </w:rPr>
              <w:t>қосымшалары</w:t>
            </w:r>
            <w:r w:rsidRPr="00621C6F">
              <w:rPr>
                <w:rFonts w:ascii="Arial" w:hAnsi="Arial" w:cs="Arial"/>
                <w:bCs/>
                <w:snapToGrid w:val="0"/>
                <w:color w:val="1A1A1A" w:themeColor="background1" w:themeShade="1A"/>
              </w:rPr>
              <w:t xml:space="preserve"> </w:t>
            </w:r>
            <w:r w:rsidRPr="00051310">
              <w:rPr>
                <w:rFonts w:ascii="Arial" w:hAnsi="Arial" w:cs="Arial"/>
                <w:bCs/>
                <w:snapToGrid w:val="0"/>
                <w:color w:val="1A1A1A" w:themeColor="background1" w:themeShade="1A"/>
              </w:rPr>
              <w:t>оның</w:t>
            </w:r>
            <w:r w:rsidRPr="00621C6F">
              <w:rPr>
                <w:rFonts w:ascii="Arial" w:hAnsi="Arial" w:cs="Arial"/>
                <w:bCs/>
                <w:snapToGrid w:val="0"/>
                <w:color w:val="1A1A1A" w:themeColor="background1" w:themeShade="1A"/>
              </w:rPr>
              <w:t xml:space="preserve"> </w:t>
            </w:r>
            <w:r w:rsidRPr="00051310">
              <w:rPr>
                <w:rFonts w:ascii="Arial" w:hAnsi="Arial" w:cs="Arial"/>
                <w:bCs/>
                <w:snapToGrid w:val="0"/>
                <w:color w:val="1A1A1A" w:themeColor="background1" w:themeShade="1A"/>
              </w:rPr>
              <w:t>ажырамас</w:t>
            </w:r>
            <w:r w:rsidRPr="00621C6F">
              <w:rPr>
                <w:rFonts w:ascii="Arial" w:hAnsi="Arial" w:cs="Arial"/>
                <w:bCs/>
                <w:snapToGrid w:val="0"/>
                <w:color w:val="1A1A1A" w:themeColor="background1" w:themeShade="1A"/>
              </w:rPr>
              <w:t xml:space="preserve"> </w:t>
            </w:r>
            <w:r w:rsidRPr="00051310">
              <w:rPr>
                <w:rFonts w:ascii="Arial" w:hAnsi="Arial" w:cs="Arial"/>
                <w:bCs/>
                <w:snapToGrid w:val="0"/>
                <w:color w:val="1A1A1A" w:themeColor="background1" w:themeShade="1A"/>
              </w:rPr>
              <w:t>бөліктері</w:t>
            </w:r>
            <w:r w:rsidRPr="00621C6F">
              <w:rPr>
                <w:rFonts w:ascii="Arial" w:hAnsi="Arial" w:cs="Arial"/>
                <w:bCs/>
                <w:snapToGrid w:val="0"/>
                <w:color w:val="1A1A1A" w:themeColor="background1" w:themeShade="1A"/>
              </w:rPr>
              <w:t xml:space="preserve"> </w:t>
            </w:r>
            <w:r w:rsidRPr="00051310">
              <w:rPr>
                <w:rFonts w:ascii="Arial" w:hAnsi="Arial" w:cs="Arial"/>
                <w:bCs/>
                <w:snapToGrid w:val="0"/>
                <w:color w:val="1A1A1A" w:themeColor="background1" w:themeShade="1A"/>
              </w:rPr>
              <w:t>болып</w:t>
            </w:r>
            <w:r w:rsidRPr="00621C6F">
              <w:rPr>
                <w:rFonts w:ascii="Arial" w:hAnsi="Arial" w:cs="Arial"/>
                <w:bCs/>
                <w:snapToGrid w:val="0"/>
                <w:color w:val="1A1A1A" w:themeColor="background1" w:themeShade="1A"/>
              </w:rPr>
              <w:t xml:space="preserve"> </w:t>
            </w:r>
            <w:r w:rsidRPr="00051310">
              <w:rPr>
                <w:rFonts w:ascii="Arial" w:hAnsi="Arial" w:cs="Arial"/>
                <w:bCs/>
                <w:snapToGrid w:val="0"/>
                <w:color w:val="1A1A1A" w:themeColor="background1" w:themeShade="1A"/>
              </w:rPr>
              <w:t>табылады</w:t>
            </w:r>
            <w:r w:rsidRPr="00621C6F">
              <w:rPr>
                <w:rFonts w:ascii="Arial" w:hAnsi="Arial" w:cs="Arial"/>
                <w:bCs/>
                <w:snapToGrid w:val="0"/>
                <w:color w:val="1A1A1A" w:themeColor="background1" w:themeShade="1A"/>
              </w:rPr>
              <w:t>.</w:t>
            </w:r>
          </w:p>
          <w:p w:rsidR="002603D4" w:rsidRPr="00621C6F" w:rsidRDefault="002603D4" w:rsidP="001323AD">
            <w:pPr>
              <w:widowControl w:val="0"/>
              <w:jc w:val="both"/>
              <w:rPr>
                <w:rFonts w:ascii="Arial" w:hAnsi="Arial" w:cs="Arial"/>
                <w:bCs/>
                <w:snapToGrid w:val="0"/>
                <w:color w:val="1A1A1A" w:themeColor="background1" w:themeShade="1A"/>
              </w:rPr>
            </w:pPr>
          </w:p>
          <w:p w:rsidR="00214D72" w:rsidRDefault="00214D72" w:rsidP="00214D72">
            <w:pPr>
              <w:widowControl w:val="0"/>
              <w:numPr>
                <w:ilvl w:val="0"/>
                <w:numId w:val="4"/>
              </w:numPr>
              <w:jc w:val="center"/>
              <w:rPr>
                <w:rFonts w:ascii="Arial" w:hAnsi="Arial" w:cs="Arial"/>
                <w:b/>
                <w:bCs/>
                <w:snapToGrid w:val="0"/>
                <w:color w:val="1A1A1A" w:themeColor="background1" w:themeShade="1A"/>
              </w:rPr>
            </w:pPr>
            <w:r w:rsidRPr="00214D72">
              <w:rPr>
                <w:rFonts w:ascii="Arial" w:hAnsi="Arial" w:cs="Arial"/>
                <w:b/>
                <w:bCs/>
                <w:snapToGrid w:val="0"/>
                <w:color w:val="1A1A1A" w:themeColor="background1" w:themeShade="1A"/>
              </w:rPr>
              <w:t>Термолабильді жөнелтілімдерді жіберу</w:t>
            </w:r>
            <w:r>
              <w:rPr>
                <w:rFonts w:ascii="Arial" w:hAnsi="Arial" w:cs="Arial"/>
                <w:b/>
                <w:bCs/>
                <w:snapToGrid w:val="0"/>
                <w:color w:val="1A1A1A" w:themeColor="background1" w:themeShade="1A"/>
              </w:rPr>
              <w:t>.</w:t>
            </w:r>
          </w:p>
          <w:p w:rsidR="00214D72" w:rsidRDefault="00214D72" w:rsidP="00214D72">
            <w:pPr>
              <w:widowControl w:val="0"/>
              <w:ind w:left="502"/>
              <w:rPr>
                <w:rFonts w:ascii="Arial" w:hAnsi="Arial" w:cs="Arial"/>
                <w:b/>
                <w:bCs/>
                <w:snapToGrid w:val="0"/>
                <w:color w:val="1A1A1A" w:themeColor="background1" w:themeShade="1A"/>
              </w:rPr>
            </w:pPr>
          </w:p>
          <w:p w:rsidR="00214D72" w:rsidRPr="00214D72" w:rsidRDefault="00214D72" w:rsidP="00214D72">
            <w:pPr>
              <w:widowControl w:val="0"/>
              <w:ind w:left="502" w:hanging="468"/>
              <w:rPr>
                <w:rFonts w:ascii="Arial" w:hAnsi="Arial" w:cs="Arial"/>
                <w:bCs/>
                <w:snapToGrid w:val="0"/>
                <w:color w:val="1A1A1A" w:themeColor="background1" w:themeShade="1A"/>
              </w:rPr>
            </w:pPr>
            <w:r w:rsidRPr="00214D72">
              <w:rPr>
                <w:rFonts w:ascii="Arial" w:hAnsi="Arial" w:cs="Arial"/>
                <w:bCs/>
                <w:snapToGrid w:val="0"/>
                <w:color w:val="1A1A1A" w:themeColor="background1" w:themeShade="1A"/>
              </w:rPr>
              <w:t>15.1 Температуралық режимді сақтауды талап ететін курьерлік жөнелтімдерді Тапсырыс беруші Орындаушыға қажетті температуралық режимнің кемінде 48 сағат сақталуын қамтамасыз ететін термоконтейнерлерде береді.</w:t>
            </w:r>
          </w:p>
          <w:p w:rsidR="00214D72" w:rsidRPr="00214D72" w:rsidRDefault="00214D72" w:rsidP="00214D72">
            <w:pPr>
              <w:widowControl w:val="0"/>
              <w:ind w:left="502" w:hanging="468"/>
              <w:rPr>
                <w:rFonts w:ascii="Arial" w:hAnsi="Arial" w:cs="Arial"/>
                <w:bCs/>
                <w:snapToGrid w:val="0"/>
                <w:color w:val="1A1A1A" w:themeColor="background1" w:themeShade="1A"/>
              </w:rPr>
            </w:pPr>
          </w:p>
          <w:p w:rsidR="00214D72" w:rsidRPr="00214D72" w:rsidRDefault="00214D72" w:rsidP="00214D72">
            <w:pPr>
              <w:widowControl w:val="0"/>
              <w:ind w:left="502" w:hanging="468"/>
              <w:rPr>
                <w:rFonts w:ascii="Arial" w:hAnsi="Arial" w:cs="Arial"/>
                <w:bCs/>
                <w:snapToGrid w:val="0"/>
                <w:color w:val="1A1A1A" w:themeColor="background1" w:themeShade="1A"/>
              </w:rPr>
            </w:pPr>
            <w:r w:rsidRPr="00214D72">
              <w:rPr>
                <w:rFonts w:ascii="Arial" w:hAnsi="Arial" w:cs="Arial"/>
                <w:bCs/>
                <w:snapToGrid w:val="0"/>
                <w:color w:val="1A1A1A" w:themeColor="background1" w:themeShade="1A"/>
              </w:rPr>
              <w:t>15.2 Термоконтейнер ішіндегі температуралық режимді ұстап тұру үшін қажетті хладоэлементтердің санын Тапсырыс беруші өзі дербес есептейді.</w:t>
            </w:r>
          </w:p>
          <w:p w:rsidR="00214D72" w:rsidRPr="00214D72" w:rsidRDefault="00214D72" w:rsidP="00214D72">
            <w:pPr>
              <w:widowControl w:val="0"/>
              <w:ind w:left="502" w:hanging="468"/>
              <w:rPr>
                <w:rFonts w:ascii="Arial" w:hAnsi="Arial" w:cs="Arial"/>
                <w:bCs/>
                <w:snapToGrid w:val="0"/>
                <w:color w:val="1A1A1A" w:themeColor="background1" w:themeShade="1A"/>
              </w:rPr>
            </w:pPr>
          </w:p>
          <w:p w:rsidR="00214D72" w:rsidRPr="00214D72" w:rsidRDefault="00214D72" w:rsidP="00214D72">
            <w:pPr>
              <w:widowControl w:val="0"/>
              <w:ind w:left="502" w:hanging="468"/>
              <w:rPr>
                <w:rFonts w:ascii="Arial" w:hAnsi="Arial" w:cs="Arial"/>
                <w:bCs/>
                <w:snapToGrid w:val="0"/>
                <w:color w:val="1A1A1A" w:themeColor="background1" w:themeShade="1A"/>
              </w:rPr>
            </w:pPr>
            <w:r w:rsidRPr="00214D72">
              <w:rPr>
                <w:rFonts w:ascii="Arial" w:hAnsi="Arial" w:cs="Arial"/>
                <w:bCs/>
                <w:snapToGrid w:val="0"/>
                <w:color w:val="1A1A1A" w:themeColor="background1" w:themeShade="1A"/>
              </w:rPr>
              <w:t>15.3 Орындаушы Тапсырыс берушіден "Экспресс" тарифі бойынша қабылданған термолабильді жөнелтілімдер үшін жауапты емес, өйткені бұл тариф температуралық режимді сақтамай, Орындаушының әдеттегі шоғырлану (консолидация) құрамында жөнелтуді көздейді. Тапсырыс беруші мұндай жөнелтімдердің сақталуы үшін жауапкершілікті толық өзіне алады.</w:t>
            </w:r>
          </w:p>
          <w:p w:rsidR="00214D72" w:rsidRPr="00214D72" w:rsidRDefault="00214D72" w:rsidP="00214D72">
            <w:pPr>
              <w:widowControl w:val="0"/>
              <w:ind w:left="502" w:hanging="468"/>
              <w:rPr>
                <w:rFonts w:ascii="Arial" w:hAnsi="Arial" w:cs="Arial"/>
                <w:bCs/>
                <w:snapToGrid w:val="0"/>
                <w:color w:val="1A1A1A" w:themeColor="background1" w:themeShade="1A"/>
              </w:rPr>
            </w:pPr>
          </w:p>
          <w:p w:rsidR="00214D72" w:rsidRPr="00214D72" w:rsidRDefault="00214D72" w:rsidP="00214D72">
            <w:pPr>
              <w:widowControl w:val="0"/>
              <w:ind w:left="502" w:hanging="468"/>
              <w:rPr>
                <w:rFonts w:ascii="Arial" w:hAnsi="Arial" w:cs="Arial"/>
                <w:bCs/>
                <w:snapToGrid w:val="0"/>
                <w:color w:val="1A1A1A" w:themeColor="background1" w:themeShade="1A"/>
              </w:rPr>
            </w:pPr>
            <w:r w:rsidRPr="00214D72">
              <w:rPr>
                <w:rFonts w:ascii="Arial" w:hAnsi="Arial" w:cs="Arial"/>
                <w:bCs/>
                <w:snapToGrid w:val="0"/>
                <w:color w:val="1A1A1A" w:themeColor="background1" w:themeShade="1A"/>
              </w:rPr>
              <w:t>15.4 Температуралық режимді сақтауды талап ететін курьерлік жөнелтімдерді жіберу үшін Тапсырыс беруші курьер келгенге дейін 5 (бес) сағаттан кем емес мерзімде Орындаушының менеджерімен тікелей алдын ала келіседі.</w:t>
            </w:r>
          </w:p>
          <w:p w:rsidR="00214D72" w:rsidRPr="00214D72" w:rsidRDefault="00214D72" w:rsidP="00214D72">
            <w:pPr>
              <w:widowControl w:val="0"/>
              <w:ind w:left="502" w:hanging="468"/>
              <w:rPr>
                <w:rFonts w:ascii="Arial" w:hAnsi="Arial" w:cs="Arial"/>
                <w:bCs/>
                <w:snapToGrid w:val="0"/>
                <w:color w:val="1A1A1A" w:themeColor="background1" w:themeShade="1A"/>
              </w:rPr>
            </w:pPr>
          </w:p>
          <w:p w:rsidR="00214D72" w:rsidRPr="00214D72" w:rsidRDefault="00214D72" w:rsidP="00214D72">
            <w:pPr>
              <w:widowControl w:val="0"/>
              <w:ind w:left="502" w:hanging="468"/>
              <w:rPr>
                <w:rFonts w:ascii="Arial" w:hAnsi="Arial" w:cs="Arial"/>
                <w:bCs/>
                <w:snapToGrid w:val="0"/>
                <w:color w:val="1A1A1A" w:themeColor="background1" w:themeShade="1A"/>
              </w:rPr>
            </w:pPr>
            <w:r w:rsidRPr="00214D72">
              <w:rPr>
                <w:rFonts w:ascii="Arial" w:hAnsi="Arial" w:cs="Arial"/>
                <w:bCs/>
                <w:snapToGrid w:val="0"/>
                <w:color w:val="1A1A1A" w:themeColor="background1" w:themeShade="1A"/>
              </w:rPr>
              <w:t>15.5 Тапсырыс беруші контейнер ішінде қажетті температурлық режимді сақтауды қамтамасыз ететін өзі берген термоконтейнер мен хладоэлементтердің сапасына толық жауапкершілікті алады.</w:t>
            </w:r>
          </w:p>
          <w:p w:rsidR="00214D72" w:rsidRPr="00214D72" w:rsidRDefault="00214D72" w:rsidP="00214D72">
            <w:pPr>
              <w:widowControl w:val="0"/>
              <w:ind w:left="502" w:hanging="468"/>
              <w:rPr>
                <w:rFonts w:ascii="Arial" w:hAnsi="Arial" w:cs="Arial"/>
                <w:bCs/>
                <w:snapToGrid w:val="0"/>
                <w:color w:val="1A1A1A" w:themeColor="background1" w:themeShade="1A"/>
              </w:rPr>
            </w:pPr>
          </w:p>
          <w:p w:rsidR="00214D72" w:rsidRDefault="00214D72" w:rsidP="00214D72">
            <w:pPr>
              <w:widowControl w:val="0"/>
              <w:ind w:left="502"/>
              <w:rPr>
                <w:rFonts w:ascii="Arial" w:hAnsi="Arial" w:cs="Arial"/>
                <w:b/>
                <w:bCs/>
                <w:snapToGrid w:val="0"/>
                <w:color w:val="1A1A1A" w:themeColor="background1" w:themeShade="1A"/>
              </w:rPr>
            </w:pPr>
          </w:p>
          <w:p w:rsidR="00214D72" w:rsidRDefault="00214D72" w:rsidP="00214D72">
            <w:pPr>
              <w:widowControl w:val="0"/>
              <w:ind w:left="502"/>
              <w:rPr>
                <w:rFonts w:ascii="Arial" w:hAnsi="Arial" w:cs="Arial"/>
                <w:b/>
                <w:bCs/>
                <w:snapToGrid w:val="0"/>
                <w:color w:val="1A1A1A" w:themeColor="background1" w:themeShade="1A"/>
              </w:rPr>
            </w:pPr>
          </w:p>
          <w:p w:rsidR="00F65C86" w:rsidRDefault="00F65C86" w:rsidP="00214D72">
            <w:pPr>
              <w:widowControl w:val="0"/>
              <w:ind w:left="502"/>
              <w:rPr>
                <w:rFonts w:ascii="Arial" w:hAnsi="Arial" w:cs="Arial"/>
                <w:b/>
                <w:bCs/>
                <w:snapToGrid w:val="0"/>
                <w:color w:val="1A1A1A" w:themeColor="background1" w:themeShade="1A"/>
              </w:rPr>
            </w:pPr>
          </w:p>
          <w:p w:rsidR="00214D72" w:rsidRDefault="00214D72" w:rsidP="00214D72">
            <w:pPr>
              <w:widowControl w:val="0"/>
              <w:ind w:left="502"/>
              <w:rPr>
                <w:rFonts w:ascii="Arial" w:hAnsi="Arial" w:cs="Arial"/>
                <w:b/>
                <w:bCs/>
                <w:snapToGrid w:val="0"/>
                <w:color w:val="1A1A1A" w:themeColor="background1" w:themeShade="1A"/>
              </w:rPr>
            </w:pPr>
          </w:p>
          <w:p w:rsidR="00214D72" w:rsidRDefault="00214D72" w:rsidP="00214D72">
            <w:pPr>
              <w:widowControl w:val="0"/>
              <w:ind w:left="502"/>
              <w:rPr>
                <w:rFonts w:ascii="Arial" w:hAnsi="Arial" w:cs="Arial"/>
                <w:b/>
                <w:bCs/>
                <w:snapToGrid w:val="0"/>
                <w:color w:val="1A1A1A" w:themeColor="background1" w:themeShade="1A"/>
              </w:rPr>
            </w:pPr>
          </w:p>
          <w:p w:rsidR="0061631E" w:rsidRDefault="0061631E" w:rsidP="0061631E">
            <w:pPr>
              <w:widowControl w:val="0"/>
              <w:numPr>
                <w:ilvl w:val="0"/>
                <w:numId w:val="4"/>
              </w:numPr>
              <w:jc w:val="center"/>
              <w:rPr>
                <w:rFonts w:ascii="Arial" w:hAnsi="Arial" w:cs="Arial"/>
                <w:b/>
                <w:bCs/>
                <w:snapToGrid w:val="0"/>
                <w:color w:val="1A1A1A" w:themeColor="background1" w:themeShade="1A"/>
              </w:rPr>
            </w:pPr>
            <w:r w:rsidRPr="0061631E">
              <w:rPr>
                <w:rFonts w:ascii="Arial" w:hAnsi="Arial" w:cs="Arial"/>
                <w:b/>
                <w:bCs/>
                <w:snapToGrid w:val="0"/>
                <w:color w:val="1A1A1A" w:themeColor="background1" w:themeShade="1A"/>
              </w:rPr>
              <w:t>Жіберілімдерді жою тәртібі</w:t>
            </w:r>
          </w:p>
          <w:p w:rsidR="0061631E" w:rsidRPr="00874D91" w:rsidRDefault="0061631E" w:rsidP="0061631E">
            <w:pPr>
              <w:widowControl w:val="0"/>
              <w:ind w:left="601" w:hanging="459"/>
              <w:rPr>
                <w:rFonts w:ascii="Arial" w:hAnsi="Arial" w:cs="Arial"/>
                <w:bCs/>
                <w:snapToGrid w:val="0"/>
                <w:color w:val="1A1A1A" w:themeColor="background1" w:themeShade="1A"/>
              </w:rPr>
            </w:pPr>
            <w:r w:rsidRPr="00874D91">
              <w:rPr>
                <w:rFonts w:ascii="Arial" w:hAnsi="Arial" w:cs="Arial"/>
                <w:bCs/>
                <w:snapToGrid w:val="0"/>
                <w:color w:val="1A1A1A" w:themeColor="background1" w:themeShade="1A"/>
              </w:rPr>
              <w:t>16.1. Жөнелтілім нақтылау пунктіне түскен жағдайда, компания қызметкері 3 (үш) жұмыс күні ішінде Алушыға жөнелтілімді одан әрі өңдеу үшін қажетті қосымша ақпаратты беру жайлы сұраныс жібереді.</w:t>
            </w:r>
          </w:p>
          <w:p w:rsidR="0061631E" w:rsidRPr="00874D91" w:rsidRDefault="0061631E" w:rsidP="0061631E">
            <w:pPr>
              <w:widowControl w:val="0"/>
              <w:ind w:left="601" w:hanging="459"/>
              <w:rPr>
                <w:rFonts w:ascii="Arial" w:hAnsi="Arial" w:cs="Arial"/>
                <w:bCs/>
                <w:snapToGrid w:val="0"/>
                <w:color w:val="1A1A1A" w:themeColor="background1" w:themeShade="1A"/>
              </w:rPr>
            </w:pPr>
          </w:p>
          <w:p w:rsidR="0061631E" w:rsidRPr="00874D91" w:rsidRDefault="0061631E" w:rsidP="0061631E">
            <w:pPr>
              <w:widowControl w:val="0"/>
              <w:ind w:left="601" w:hanging="459"/>
              <w:rPr>
                <w:rFonts w:ascii="Arial" w:hAnsi="Arial" w:cs="Arial"/>
                <w:bCs/>
                <w:snapToGrid w:val="0"/>
                <w:color w:val="1A1A1A" w:themeColor="background1" w:themeShade="1A"/>
              </w:rPr>
            </w:pPr>
            <w:r w:rsidRPr="00874D91">
              <w:rPr>
                <w:rFonts w:ascii="Arial" w:hAnsi="Arial" w:cs="Arial"/>
                <w:bCs/>
                <w:snapToGrid w:val="0"/>
                <w:color w:val="1A1A1A" w:themeColor="background1" w:themeShade="1A"/>
              </w:rPr>
              <w:t>16.2. Егер Алушы затты жою туралы шешім қабылдаса, келесі жағдайда жазбаша растау қажет: жедел хабарлама, электрондық пошта немесе қағаз құжат. Алынған растау жөнелтілімге тіркеледі және кейіннен жою үшін Алматы қаласына жіберіледі.</w:t>
            </w:r>
          </w:p>
          <w:p w:rsidR="0061631E" w:rsidRPr="00874D91" w:rsidRDefault="0061631E" w:rsidP="0061631E">
            <w:pPr>
              <w:widowControl w:val="0"/>
              <w:ind w:left="601" w:hanging="459"/>
              <w:rPr>
                <w:rFonts w:ascii="Arial" w:hAnsi="Arial" w:cs="Arial"/>
                <w:bCs/>
                <w:snapToGrid w:val="0"/>
                <w:color w:val="1A1A1A" w:themeColor="background1" w:themeShade="1A"/>
              </w:rPr>
            </w:pPr>
          </w:p>
          <w:p w:rsidR="0061631E" w:rsidRPr="00874D91" w:rsidRDefault="0061631E" w:rsidP="0061631E">
            <w:pPr>
              <w:widowControl w:val="0"/>
              <w:ind w:left="601" w:hanging="459"/>
              <w:rPr>
                <w:rFonts w:ascii="Arial" w:hAnsi="Arial" w:cs="Arial"/>
                <w:bCs/>
                <w:snapToGrid w:val="0"/>
                <w:color w:val="1A1A1A" w:themeColor="background1" w:themeShade="1A"/>
              </w:rPr>
            </w:pPr>
            <w:r w:rsidRPr="00874D91">
              <w:rPr>
                <w:rFonts w:ascii="Arial" w:hAnsi="Arial" w:cs="Arial"/>
                <w:bCs/>
                <w:snapToGrid w:val="0"/>
                <w:color w:val="1A1A1A" w:themeColor="background1" w:themeShade="1A"/>
              </w:rPr>
              <w:t>16.3. Егер Алушы сұрау салу жасалған күннен бастап 3 (үш) күнтізбелік ай ішінде қосымша ақпарат бермесе және/немесе хабарласпаса, жөнелтілім қосымша келісусіз жойылуға жатады.</w:t>
            </w:r>
          </w:p>
          <w:p w:rsidR="0061631E" w:rsidRPr="00874D91" w:rsidRDefault="0061631E" w:rsidP="0061631E">
            <w:pPr>
              <w:widowControl w:val="0"/>
              <w:ind w:left="601" w:hanging="459"/>
              <w:rPr>
                <w:rFonts w:ascii="Arial" w:hAnsi="Arial" w:cs="Arial"/>
                <w:bCs/>
                <w:snapToGrid w:val="0"/>
                <w:color w:val="1A1A1A" w:themeColor="background1" w:themeShade="1A"/>
              </w:rPr>
            </w:pPr>
          </w:p>
          <w:p w:rsidR="0061631E" w:rsidRPr="00874D91" w:rsidRDefault="0061631E" w:rsidP="0061631E">
            <w:pPr>
              <w:widowControl w:val="0"/>
              <w:ind w:left="601" w:hanging="459"/>
              <w:rPr>
                <w:rFonts w:ascii="Arial" w:hAnsi="Arial" w:cs="Arial"/>
                <w:bCs/>
                <w:snapToGrid w:val="0"/>
                <w:color w:val="1A1A1A" w:themeColor="background1" w:themeShade="1A"/>
              </w:rPr>
            </w:pPr>
            <w:r w:rsidRPr="00874D91">
              <w:rPr>
                <w:rFonts w:ascii="Arial" w:hAnsi="Arial" w:cs="Arial"/>
                <w:bCs/>
                <w:snapToGrid w:val="0"/>
                <w:color w:val="1A1A1A" w:themeColor="background1" w:themeShade="1A"/>
              </w:rPr>
              <w:t xml:space="preserve">16.4. Көрсетілген мерзім (үш ай) өткен соң </w:t>
            </w:r>
            <w:r w:rsidRPr="00874D91">
              <w:rPr>
                <w:rFonts w:ascii="Arial" w:hAnsi="Arial" w:cs="Arial"/>
                <w:bCs/>
                <w:snapToGrid w:val="0"/>
                <w:color w:val="1A1A1A" w:themeColor="background1" w:themeShade="1A"/>
              </w:rPr>
              <w:lastRenderedPageBreak/>
              <w:t>Компания жіберуші мен алушыға қолжетімді мессенджерлер арқылы, сондай-ақ электрондық пошта арқылы (мәліметтер базасында сәйкес мекенжай болған жағдайда) жою туралы хабарлама жібереді.</w:t>
            </w:r>
          </w:p>
          <w:p w:rsidR="0061631E" w:rsidRPr="00874D91" w:rsidRDefault="0061631E" w:rsidP="0061631E">
            <w:pPr>
              <w:widowControl w:val="0"/>
              <w:ind w:left="601" w:hanging="459"/>
              <w:rPr>
                <w:rFonts w:ascii="Arial" w:hAnsi="Arial" w:cs="Arial"/>
                <w:bCs/>
                <w:snapToGrid w:val="0"/>
                <w:color w:val="1A1A1A" w:themeColor="background1" w:themeShade="1A"/>
              </w:rPr>
            </w:pPr>
          </w:p>
          <w:p w:rsidR="0061631E" w:rsidRDefault="0061631E" w:rsidP="0061631E">
            <w:pPr>
              <w:widowControl w:val="0"/>
              <w:ind w:left="601" w:hanging="459"/>
              <w:rPr>
                <w:rFonts w:ascii="Arial" w:hAnsi="Arial" w:cs="Arial"/>
                <w:bCs/>
                <w:snapToGrid w:val="0"/>
                <w:color w:val="1A1A1A" w:themeColor="background1" w:themeShade="1A"/>
              </w:rPr>
            </w:pPr>
            <w:r w:rsidRPr="00874D91">
              <w:rPr>
                <w:rFonts w:ascii="Arial" w:hAnsi="Arial" w:cs="Arial"/>
                <w:bCs/>
                <w:snapToGrid w:val="0"/>
                <w:color w:val="1A1A1A" w:themeColor="background1" w:themeShade="1A"/>
              </w:rPr>
              <w:t>16.5. Жою, хабарлама берілген күннен бастап 3 (үш) жұмыс күнінен ерте емес жүзеге асырылады.</w:t>
            </w:r>
          </w:p>
          <w:p w:rsidR="0061631E" w:rsidRDefault="0061631E" w:rsidP="0061631E">
            <w:pPr>
              <w:widowControl w:val="0"/>
              <w:ind w:left="142"/>
              <w:rPr>
                <w:rFonts w:ascii="Arial" w:hAnsi="Arial" w:cs="Arial"/>
                <w:b/>
                <w:bCs/>
                <w:snapToGrid w:val="0"/>
                <w:color w:val="1A1A1A" w:themeColor="background1" w:themeShade="1A"/>
              </w:rPr>
            </w:pPr>
          </w:p>
          <w:p w:rsidR="00F65C86" w:rsidRDefault="00F65C86" w:rsidP="0061631E">
            <w:pPr>
              <w:widowControl w:val="0"/>
              <w:ind w:left="142"/>
              <w:rPr>
                <w:rFonts w:ascii="Arial" w:hAnsi="Arial" w:cs="Arial"/>
                <w:b/>
                <w:bCs/>
                <w:snapToGrid w:val="0"/>
                <w:color w:val="1A1A1A" w:themeColor="background1" w:themeShade="1A"/>
              </w:rPr>
            </w:pPr>
          </w:p>
          <w:p w:rsidR="002603D4" w:rsidRDefault="002603D4" w:rsidP="003F20FE">
            <w:pPr>
              <w:widowControl w:val="0"/>
              <w:numPr>
                <w:ilvl w:val="0"/>
                <w:numId w:val="4"/>
              </w:numPr>
              <w:jc w:val="center"/>
              <w:rPr>
                <w:rFonts w:ascii="Arial" w:hAnsi="Arial" w:cs="Arial"/>
                <w:b/>
                <w:bCs/>
                <w:snapToGrid w:val="0"/>
                <w:color w:val="1A1A1A" w:themeColor="background1" w:themeShade="1A"/>
              </w:rPr>
            </w:pPr>
            <w:r w:rsidRPr="00051310">
              <w:rPr>
                <w:rFonts w:ascii="Arial" w:hAnsi="Arial" w:cs="Arial"/>
                <w:b/>
                <w:bCs/>
                <w:snapToGrid w:val="0"/>
                <w:color w:val="1A1A1A" w:themeColor="background1" w:themeShade="1A"/>
              </w:rPr>
              <w:t>Тараптардың деректемелері мен қолдары</w:t>
            </w:r>
            <w:r w:rsidRPr="00CF4397">
              <w:rPr>
                <w:rFonts w:ascii="Arial" w:hAnsi="Arial" w:cs="Arial"/>
                <w:b/>
                <w:bCs/>
                <w:snapToGrid w:val="0"/>
                <w:color w:val="1A1A1A" w:themeColor="background1" w:themeShade="1A"/>
              </w:rPr>
              <w:t>.</w:t>
            </w:r>
          </w:p>
          <w:p w:rsidR="0061631E" w:rsidRPr="00CF4397" w:rsidRDefault="0061631E" w:rsidP="0061631E">
            <w:pPr>
              <w:widowControl w:val="0"/>
              <w:ind w:left="502"/>
              <w:rPr>
                <w:rFonts w:ascii="Arial" w:hAnsi="Arial" w:cs="Arial"/>
                <w:b/>
                <w:bCs/>
                <w:snapToGrid w:val="0"/>
                <w:color w:val="1A1A1A" w:themeColor="background1" w:themeShade="1A"/>
              </w:rPr>
            </w:pPr>
          </w:p>
          <w:p w:rsidR="002603D4" w:rsidRDefault="002603D4" w:rsidP="00F25D2D">
            <w:pPr>
              <w:shd w:val="clear" w:color="auto" w:fill="FFFFFF"/>
              <w:spacing w:before="223" w:line="230" w:lineRule="exact"/>
              <w:jc w:val="both"/>
              <w:rPr>
                <w:rFonts w:ascii="Arial" w:hAnsi="Arial" w:cs="Arial"/>
                <w:color w:val="1A1A1A" w:themeColor="background1" w:themeShade="1A"/>
                <w:spacing w:val="2"/>
              </w:rPr>
            </w:pPr>
            <w:r>
              <w:rPr>
                <w:rFonts w:ascii="Arial" w:hAnsi="Arial" w:cs="Arial"/>
                <w:color w:val="1A1A1A" w:themeColor="background1" w:themeShade="1A"/>
                <w:spacing w:val="2"/>
                <w:lang w:val="kk-KZ"/>
              </w:rPr>
              <w:t>Орындаушы</w:t>
            </w:r>
            <w:r w:rsidRPr="00CF4397">
              <w:rPr>
                <w:rFonts w:ascii="Arial" w:hAnsi="Arial" w:cs="Arial"/>
                <w:color w:val="1A1A1A" w:themeColor="background1" w:themeShade="1A"/>
                <w:spacing w:val="2"/>
              </w:rPr>
              <w:t>:</w:t>
            </w:r>
            <w:r w:rsidRPr="00CF4397">
              <w:rPr>
                <w:rFonts w:ascii="Arial" w:hAnsi="Arial" w:cs="Arial"/>
                <w:color w:val="1A1A1A" w:themeColor="background1" w:themeShade="1A"/>
                <w:spacing w:val="2"/>
              </w:rPr>
              <w:tab/>
            </w:r>
          </w:p>
          <w:p w:rsidR="002603D4" w:rsidRPr="00CF4397" w:rsidRDefault="002603D4" w:rsidP="004A65A1">
            <w:pPr>
              <w:shd w:val="clear" w:color="auto" w:fill="FFFFFF"/>
              <w:spacing w:before="223" w:line="230" w:lineRule="exact"/>
              <w:rPr>
                <w:rFonts w:ascii="Arial" w:hAnsi="Arial" w:cs="Arial"/>
                <w:color w:val="1A1A1A" w:themeColor="background1" w:themeShade="1A"/>
                <w:spacing w:val="2"/>
              </w:rPr>
            </w:pPr>
            <w:r>
              <w:rPr>
                <w:rFonts w:ascii="Arial" w:hAnsi="Arial" w:cs="Arial"/>
                <w:color w:val="1A1A1A" w:themeColor="background1" w:themeShade="1A"/>
                <w:spacing w:val="2"/>
              </w:rPr>
              <w:t>«</w:t>
            </w:r>
            <w:r w:rsidR="000838C0" w:rsidRPr="006E71A4">
              <w:rPr>
                <w:rFonts w:ascii="Arial" w:hAnsi="Arial" w:cs="Arial"/>
                <w:color w:val="000000"/>
                <w:spacing w:val="2"/>
                <w:lang w:val="en-US"/>
              </w:rPr>
              <w:t>Avis</w:t>
            </w:r>
            <w:r w:rsidR="000838C0" w:rsidRPr="006E71A4">
              <w:rPr>
                <w:rFonts w:ascii="Arial" w:hAnsi="Arial" w:cs="Arial"/>
                <w:color w:val="000000"/>
                <w:spacing w:val="2"/>
              </w:rPr>
              <w:t xml:space="preserve"> </w:t>
            </w:r>
            <w:r w:rsidR="000838C0" w:rsidRPr="006E71A4">
              <w:rPr>
                <w:rFonts w:ascii="Arial" w:hAnsi="Arial" w:cs="Arial"/>
                <w:color w:val="000000"/>
                <w:spacing w:val="2"/>
                <w:lang w:val="en-US"/>
              </w:rPr>
              <w:t>Express</w:t>
            </w:r>
            <w:r w:rsidR="000838C0" w:rsidRPr="006E71A4">
              <w:rPr>
                <w:rFonts w:ascii="Arial" w:hAnsi="Arial" w:cs="Arial"/>
                <w:color w:val="000000"/>
                <w:spacing w:val="2"/>
              </w:rPr>
              <w:t xml:space="preserve"> &amp; </w:t>
            </w:r>
            <w:r w:rsidR="000838C0" w:rsidRPr="006E71A4">
              <w:rPr>
                <w:rFonts w:ascii="Arial" w:hAnsi="Arial" w:cs="Arial"/>
                <w:color w:val="000000"/>
                <w:spacing w:val="2"/>
                <w:lang w:val="en-US"/>
              </w:rPr>
              <w:t>Logistics</w:t>
            </w:r>
            <w:r>
              <w:rPr>
                <w:rFonts w:ascii="Arial" w:hAnsi="Arial" w:cs="Arial"/>
                <w:color w:val="1A1A1A" w:themeColor="background1" w:themeShade="1A"/>
                <w:spacing w:val="2"/>
              </w:rPr>
              <w:t>»</w:t>
            </w:r>
            <w:r w:rsidRPr="00051310">
              <w:rPr>
                <w:rFonts w:ascii="Arial" w:hAnsi="Arial" w:cs="Arial"/>
                <w:color w:val="1A1A1A" w:themeColor="background1" w:themeShade="1A"/>
                <w:spacing w:val="2"/>
              </w:rPr>
              <w:t xml:space="preserve"> жауапкершілігі шектеулі серіктестігі”</w:t>
            </w:r>
          </w:p>
          <w:p w:rsidR="002603D4" w:rsidRPr="00CF4397" w:rsidRDefault="002603D4" w:rsidP="004A65A1">
            <w:pPr>
              <w:shd w:val="clear" w:color="auto" w:fill="FFFFFF"/>
              <w:spacing w:line="230" w:lineRule="exact"/>
              <w:rPr>
                <w:rFonts w:ascii="Arial" w:hAnsi="Arial" w:cs="Arial"/>
                <w:color w:val="1A1A1A" w:themeColor="background1" w:themeShade="1A"/>
              </w:rPr>
            </w:pPr>
            <w:r>
              <w:rPr>
                <w:rFonts w:ascii="Arial" w:hAnsi="Arial" w:cs="Arial"/>
                <w:color w:val="1A1A1A" w:themeColor="background1" w:themeShade="1A"/>
                <w:lang w:val="kk-KZ"/>
              </w:rPr>
              <w:t>Мекенжайы</w:t>
            </w:r>
            <w:r w:rsidRPr="00CF4397">
              <w:rPr>
                <w:rFonts w:ascii="Arial" w:hAnsi="Arial" w:cs="Arial"/>
                <w:color w:val="1A1A1A" w:themeColor="background1" w:themeShade="1A"/>
              </w:rPr>
              <w:t xml:space="preserve">: </w:t>
            </w:r>
            <w:r>
              <w:rPr>
                <w:rFonts w:ascii="Arial" w:hAnsi="Arial" w:cs="Arial"/>
                <w:color w:val="1A1A1A" w:themeColor="background1" w:themeShade="1A"/>
                <w:lang w:val="kk-KZ"/>
              </w:rPr>
              <w:t xml:space="preserve">Қазақстан </w:t>
            </w:r>
            <w:r w:rsidRPr="00CF4397">
              <w:rPr>
                <w:rFonts w:ascii="Arial" w:hAnsi="Arial" w:cs="Arial"/>
                <w:color w:val="1A1A1A" w:themeColor="background1" w:themeShade="1A"/>
              </w:rPr>
              <w:t>Республика</w:t>
            </w:r>
            <w:r>
              <w:rPr>
                <w:rFonts w:ascii="Arial" w:hAnsi="Arial" w:cs="Arial"/>
                <w:color w:val="1A1A1A" w:themeColor="background1" w:themeShade="1A"/>
                <w:lang w:val="kk-KZ"/>
              </w:rPr>
              <w:t>сы</w:t>
            </w:r>
            <w:r w:rsidRPr="00CF4397">
              <w:rPr>
                <w:rFonts w:ascii="Arial" w:hAnsi="Arial" w:cs="Arial"/>
                <w:color w:val="1A1A1A" w:themeColor="background1" w:themeShade="1A"/>
              </w:rPr>
              <w:t xml:space="preserve"> </w:t>
            </w:r>
            <w:r w:rsidR="000838C0" w:rsidRPr="006E71A4">
              <w:rPr>
                <w:rFonts w:ascii="Arial" w:hAnsi="Arial" w:cs="Arial"/>
                <w:color w:val="000000"/>
              </w:rPr>
              <w:t>050048</w:t>
            </w:r>
            <w:r w:rsidRPr="00CF4397">
              <w:rPr>
                <w:rFonts w:ascii="Arial" w:hAnsi="Arial" w:cs="Arial"/>
                <w:color w:val="1A1A1A" w:themeColor="background1" w:themeShade="1A"/>
              </w:rPr>
              <w:t xml:space="preserve">  Алматы</w:t>
            </w:r>
            <w:r>
              <w:rPr>
                <w:rFonts w:ascii="Arial" w:hAnsi="Arial" w:cs="Arial"/>
                <w:color w:val="1A1A1A" w:themeColor="background1" w:themeShade="1A"/>
                <w:lang w:val="kk-KZ"/>
              </w:rPr>
              <w:t xml:space="preserve"> қ.</w:t>
            </w:r>
            <w:r w:rsidRPr="00CF4397">
              <w:rPr>
                <w:rFonts w:ascii="Arial" w:hAnsi="Arial" w:cs="Arial"/>
                <w:color w:val="1A1A1A" w:themeColor="background1" w:themeShade="1A"/>
              </w:rPr>
              <w:t xml:space="preserve">, </w:t>
            </w:r>
            <w:r w:rsidR="000838C0" w:rsidRPr="000838C0">
              <w:rPr>
                <w:rFonts w:ascii="Arial" w:hAnsi="Arial" w:cs="Arial"/>
                <w:color w:val="000000"/>
              </w:rPr>
              <w:t>шағын аудан</w:t>
            </w:r>
            <w:r w:rsidR="000838C0">
              <w:rPr>
                <w:rFonts w:ascii="Arial" w:hAnsi="Arial" w:cs="Arial"/>
                <w:color w:val="000000"/>
              </w:rPr>
              <w:t xml:space="preserve"> </w:t>
            </w:r>
            <w:r w:rsidR="000838C0" w:rsidRPr="006E71A4">
              <w:rPr>
                <w:rFonts w:ascii="Arial" w:hAnsi="Arial" w:cs="Arial"/>
                <w:color w:val="000000"/>
              </w:rPr>
              <w:t xml:space="preserve">Карасу, </w:t>
            </w:r>
            <w:r w:rsidR="000838C0">
              <w:rPr>
                <w:rFonts w:ascii="Arial" w:hAnsi="Arial" w:cs="Arial"/>
                <w:color w:val="1A1A1A" w:themeColor="background1" w:themeShade="1A"/>
                <w:lang w:val="kk-KZ"/>
              </w:rPr>
              <w:t>көш</w:t>
            </w:r>
            <w:r w:rsidR="0050331B">
              <w:rPr>
                <w:rFonts w:ascii="Arial" w:hAnsi="Arial" w:cs="Arial"/>
                <w:color w:val="000000"/>
              </w:rPr>
              <w:t>. Мичурина, 60,</w:t>
            </w:r>
            <w:r w:rsidR="0050331B">
              <w:t xml:space="preserve"> </w:t>
            </w:r>
            <w:r w:rsidR="0050331B" w:rsidRPr="0050331B">
              <w:rPr>
                <w:rFonts w:ascii="Arial" w:hAnsi="Arial" w:cs="Arial"/>
                <w:color w:val="000000"/>
              </w:rPr>
              <w:t>тегіс</w:t>
            </w:r>
            <w:r w:rsidR="000838C0" w:rsidRPr="006E71A4">
              <w:rPr>
                <w:rFonts w:ascii="Arial" w:hAnsi="Arial" w:cs="Arial"/>
                <w:color w:val="000000"/>
              </w:rPr>
              <w:t>. 4</w:t>
            </w:r>
          </w:p>
          <w:p w:rsidR="002603D4" w:rsidRPr="00CF4397" w:rsidRDefault="002603D4" w:rsidP="004A65A1">
            <w:pPr>
              <w:shd w:val="clear" w:color="auto" w:fill="FFFFFF"/>
              <w:spacing w:line="230" w:lineRule="exact"/>
              <w:rPr>
                <w:rFonts w:ascii="Arial" w:hAnsi="Arial" w:cs="Arial"/>
                <w:color w:val="1A1A1A" w:themeColor="background1" w:themeShade="1A"/>
              </w:rPr>
            </w:pPr>
            <w:r w:rsidRPr="00CF4397">
              <w:rPr>
                <w:rFonts w:ascii="Arial" w:hAnsi="Arial" w:cs="Arial"/>
                <w:color w:val="1A1A1A" w:themeColor="background1" w:themeShade="1A"/>
              </w:rPr>
              <w:t>Б</w:t>
            </w:r>
            <w:r>
              <w:rPr>
                <w:rFonts w:ascii="Arial" w:hAnsi="Arial" w:cs="Arial"/>
                <w:color w:val="1A1A1A" w:themeColor="background1" w:themeShade="1A"/>
                <w:lang w:val="kk-KZ"/>
              </w:rPr>
              <w:t>С</w:t>
            </w:r>
            <w:r w:rsidRPr="00CF4397">
              <w:rPr>
                <w:rFonts w:ascii="Arial" w:hAnsi="Arial" w:cs="Arial"/>
                <w:color w:val="1A1A1A" w:themeColor="background1" w:themeShade="1A"/>
              </w:rPr>
              <w:t xml:space="preserve">Н </w:t>
            </w:r>
            <w:r w:rsidR="0050331B" w:rsidRPr="006E71A4">
              <w:rPr>
                <w:rFonts w:ascii="Arial" w:hAnsi="Arial" w:cs="Arial"/>
              </w:rPr>
              <w:t>160140012266</w:t>
            </w:r>
            <w:r w:rsidR="0050331B">
              <w:rPr>
                <w:rFonts w:ascii="Arial" w:hAnsi="Arial" w:cs="Arial"/>
                <w:color w:val="1A1A1A" w:themeColor="background1" w:themeShade="1A"/>
              </w:rPr>
              <w:t xml:space="preserve"> </w:t>
            </w:r>
            <w:r w:rsidRPr="00CF4397">
              <w:rPr>
                <w:rFonts w:ascii="Arial" w:hAnsi="Arial" w:cs="Arial"/>
                <w:color w:val="1A1A1A" w:themeColor="background1" w:themeShade="1A"/>
              </w:rPr>
              <w:t xml:space="preserve">РНН </w:t>
            </w:r>
            <w:r w:rsidR="0050331B" w:rsidRPr="006E71A4">
              <w:rPr>
                <w:rFonts w:ascii="Arial" w:hAnsi="Arial" w:cs="Arial"/>
                <w:color w:val="000000"/>
              </w:rPr>
              <w:t>601000016555</w:t>
            </w:r>
            <w:r w:rsidRPr="00CF4397">
              <w:rPr>
                <w:rFonts w:ascii="Arial" w:hAnsi="Arial" w:cs="Arial"/>
                <w:color w:val="1A1A1A" w:themeColor="background1" w:themeShade="1A"/>
              </w:rPr>
              <w:t xml:space="preserve"> КБе 17, </w:t>
            </w:r>
            <w:r>
              <w:rPr>
                <w:rFonts w:ascii="Arial" w:hAnsi="Arial" w:cs="Arial"/>
                <w:color w:val="1A1A1A" w:themeColor="background1" w:themeShade="1A"/>
              </w:rPr>
              <w:t>ТМК</w:t>
            </w:r>
            <w:r w:rsidRPr="00CF4397">
              <w:rPr>
                <w:rFonts w:ascii="Arial" w:hAnsi="Arial" w:cs="Arial"/>
                <w:color w:val="1A1A1A" w:themeColor="background1" w:themeShade="1A"/>
              </w:rPr>
              <w:t xml:space="preserve"> 818</w:t>
            </w:r>
          </w:p>
          <w:p w:rsidR="002603D4" w:rsidRPr="004542DD" w:rsidRDefault="002603D4" w:rsidP="004A65A1">
            <w:pPr>
              <w:shd w:val="clear" w:color="auto" w:fill="FFFFFF"/>
              <w:spacing w:line="230" w:lineRule="exact"/>
              <w:rPr>
                <w:rFonts w:ascii="Arial" w:hAnsi="Arial" w:cs="Arial"/>
                <w:color w:val="1A1A1A" w:themeColor="background1" w:themeShade="1A"/>
              </w:rPr>
            </w:pPr>
            <w:r>
              <w:rPr>
                <w:rFonts w:ascii="Arial" w:hAnsi="Arial" w:cs="Arial"/>
                <w:color w:val="1A1A1A" w:themeColor="background1" w:themeShade="1A"/>
                <w:lang w:val="kk-KZ"/>
              </w:rPr>
              <w:t>ЖС</w:t>
            </w:r>
            <w:r w:rsidRPr="00CF4397">
              <w:rPr>
                <w:rFonts w:ascii="Arial" w:hAnsi="Arial" w:cs="Arial"/>
                <w:color w:val="1A1A1A" w:themeColor="background1" w:themeShade="1A"/>
              </w:rPr>
              <w:t>К</w:t>
            </w:r>
            <w:r w:rsidRPr="004542DD">
              <w:rPr>
                <w:rFonts w:ascii="Arial" w:hAnsi="Arial" w:cs="Arial"/>
                <w:color w:val="1A1A1A" w:themeColor="background1" w:themeShade="1A"/>
              </w:rPr>
              <w:t xml:space="preserve"> </w:t>
            </w:r>
            <w:r w:rsidR="005F169A" w:rsidRPr="005F169A">
              <w:rPr>
                <w:rFonts w:ascii="Arial" w:hAnsi="Arial" w:cs="Arial"/>
                <w:lang w:val="en-US"/>
              </w:rPr>
              <w:t>KZ</w:t>
            </w:r>
            <w:r w:rsidR="005F169A" w:rsidRPr="004542DD">
              <w:rPr>
                <w:rFonts w:ascii="Arial" w:hAnsi="Arial" w:cs="Arial"/>
              </w:rPr>
              <w:t>80998</w:t>
            </w:r>
            <w:r w:rsidR="005F169A" w:rsidRPr="005F169A">
              <w:rPr>
                <w:rFonts w:ascii="Arial" w:hAnsi="Arial" w:cs="Arial"/>
                <w:lang w:val="en-US"/>
              </w:rPr>
              <w:t>CTB</w:t>
            </w:r>
            <w:r w:rsidR="005F169A" w:rsidRPr="004542DD">
              <w:rPr>
                <w:rFonts w:ascii="Arial" w:hAnsi="Arial" w:cs="Arial"/>
              </w:rPr>
              <w:t>0000957632 в АО "</w:t>
            </w:r>
            <w:r w:rsidR="005F169A" w:rsidRPr="005F169A">
              <w:rPr>
                <w:rFonts w:ascii="Arial" w:hAnsi="Arial" w:cs="Arial"/>
                <w:lang w:val="en-US"/>
              </w:rPr>
              <w:t>First</w:t>
            </w:r>
            <w:r w:rsidR="005F169A" w:rsidRPr="004542DD">
              <w:rPr>
                <w:rFonts w:ascii="Arial" w:hAnsi="Arial" w:cs="Arial"/>
              </w:rPr>
              <w:t xml:space="preserve"> </w:t>
            </w:r>
            <w:r w:rsidR="005F169A" w:rsidRPr="005F169A">
              <w:rPr>
                <w:rFonts w:ascii="Arial" w:hAnsi="Arial" w:cs="Arial"/>
                <w:lang w:val="en-US"/>
              </w:rPr>
              <w:t>Heartland</w:t>
            </w:r>
            <w:r w:rsidR="005F169A" w:rsidRPr="004542DD">
              <w:rPr>
                <w:rFonts w:ascii="Arial" w:hAnsi="Arial" w:cs="Arial"/>
              </w:rPr>
              <w:t xml:space="preserve"> </w:t>
            </w:r>
            <w:r w:rsidR="005F169A" w:rsidRPr="005F169A">
              <w:rPr>
                <w:rFonts w:ascii="Arial" w:hAnsi="Arial" w:cs="Arial"/>
                <w:lang w:val="en-US"/>
              </w:rPr>
              <w:t>Jysan</w:t>
            </w:r>
            <w:r w:rsidR="005F169A" w:rsidRPr="004542DD">
              <w:rPr>
                <w:rFonts w:ascii="Arial" w:hAnsi="Arial" w:cs="Arial"/>
              </w:rPr>
              <w:t xml:space="preserve"> </w:t>
            </w:r>
            <w:r w:rsidR="005F169A" w:rsidRPr="005F169A">
              <w:rPr>
                <w:rFonts w:ascii="Arial" w:hAnsi="Arial" w:cs="Arial"/>
                <w:lang w:val="en-US"/>
              </w:rPr>
              <w:t>Bank</w:t>
            </w:r>
            <w:r w:rsidR="005F169A" w:rsidRPr="004542DD">
              <w:rPr>
                <w:rFonts w:ascii="Arial" w:hAnsi="Arial" w:cs="Arial"/>
              </w:rPr>
              <w:t>"</w:t>
            </w:r>
          </w:p>
          <w:p w:rsidR="002603D4" w:rsidRPr="00CF4397" w:rsidRDefault="002603D4" w:rsidP="004A65A1">
            <w:pPr>
              <w:shd w:val="clear" w:color="auto" w:fill="FFFFFF"/>
              <w:spacing w:line="230" w:lineRule="exact"/>
              <w:rPr>
                <w:rFonts w:ascii="Arial" w:hAnsi="Arial" w:cs="Arial"/>
                <w:color w:val="1A1A1A" w:themeColor="background1" w:themeShade="1A"/>
              </w:rPr>
            </w:pPr>
            <w:r w:rsidRPr="00CF4397">
              <w:rPr>
                <w:rFonts w:ascii="Arial" w:hAnsi="Arial" w:cs="Arial"/>
                <w:color w:val="1A1A1A" w:themeColor="background1" w:themeShade="1A"/>
              </w:rPr>
              <w:t>Б</w:t>
            </w:r>
            <w:r>
              <w:rPr>
                <w:rFonts w:ascii="Arial" w:hAnsi="Arial" w:cs="Arial"/>
                <w:color w:val="1A1A1A" w:themeColor="background1" w:themeShade="1A"/>
                <w:lang w:val="kk-KZ"/>
              </w:rPr>
              <w:t>С</w:t>
            </w:r>
            <w:r w:rsidRPr="00CF4397">
              <w:rPr>
                <w:rFonts w:ascii="Arial" w:hAnsi="Arial" w:cs="Arial"/>
                <w:color w:val="1A1A1A" w:themeColor="background1" w:themeShade="1A"/>
              </w:rPr>
              <w:t>К(</w:t>
            </w:r>
            <w:r w:rsidRPr="00CF4397">
              <w:rPr>
                <w:rFonts w:ascii="Arial" w:hAnsi="Arial" w:cs="Arial"/>
                <w:color w:val="1A1A1A" w:themeColor="background1" w:themeShade="1A"/>
                <w:lang w:val="en-US"/>
              </w:rPr>
              <w:t>SWIFT</w:t>
            </w:r>
            <w:r w:rsidRPr="00CF4397">
              <w:rPr>
                <w:rFonts w:ascii="Arial" w:hAnsi="Arial" w:cs="Arial"/>
                <w:color w:val="1A1A1A" w:themeColor="background1" w:themeShade="1A"/>
              </w:rPr>
              <w:t xml:space="preserve">) </w:t>
            </w:r>
            <w:r w:rsidR="005F169A" w:rsidRPr="005F169A">
              <w:rPr>
                <w:rFonts w:ascii="Arial" w:hAnsi="Arial" w:cs="Arial"/>
                <w:color w:val="1A1A1A" w:themeColor="background1" w:themeShade="1A"/>
                <w:lang w:val="en-US"/>
              </w:rPr>
              <w:t>TSESKZKA</w:t>
            </w:r>
          </w:p>
          <w:p w:rsidR="002603D4" w:rsidRPr="00CF4397" w:rsidRDefault="002603D4" w:rsidP="004A65A1">
            <w:pPr>
              <w:shd w:val="clear" w:color="auto" w:fill="FFFFFF"/>
              <w:spacing w:line="230" w:lineRule="exact"/>
              <w:rPr>
                <w:rFonts w:ascii="Arial" w:hAnsi="Arial" w:cs="Arial"/>
                <w:color w:val="1A1A1A" w:themeColor="background1" w:themeShade="1A"/>
              </w:rPr>
            </w:pPr>
            <w:r w:rsidRPr="00913753">
              <w:rPr>
                <w:rFonts w:ascii="Arial" w:hAnsi="Arial" w:cs="Arial"/>
                <w:color w:val="1A1A1A" w:themeColor="background1" w:themeShade="1A"/>
              </w:rPr>
              <w:t>ҚҚС бойынша есепке қою туралы куәлік</w:t>
            </w:r>
            <w:r w:rsidRPr="00CF4397">
              <w:rPr>
                <w:rFonts w:ascii="Arial" w:hAnsi="Arial" w:cs="Arial"/>
                <w:color w:val="1A1A1A" w:themeColor="background1" w:themeShade="1A"/>
              </w:rPr>
              <w:t>: серия</w:t>
            </w:r>
            <w:r>
              <w:rPr>
                <w:rFonts w:ascii="Arial" w:hAnsi="Arial" w:cs="Arial"/>
                <w:color w:val="1A1A1A" w:themeColor="background1" w:themeShade="1A"/>
                <w:lang w:val="kk-KZ"/>
              </w:rPr>
              <w:t>сы</w:t>
            </w:r>
            <w:r w:rsidRPr="00CF4397">
              <w:rPr>
                <w:rFonts w:ascii="Arial" w:hAnsi="Arial" w:cs="Arial"/>
                <w:color w:val="1A1A1A" w:themeColor="background1" w:themeShade="1A"/>
              </w:rPr>
              <w:t xml:space="preserve"> 60001 №</w:t>
            </w:r>
            <w:r w:rsidR="002B4BB7">
              <w:rPr>
                <w:rFonts w:ascii="Arial" w:hAnsi="Arial" w:cs="Arial"/>
                <w:color w:val="1A1A1A" w:themeColor="background1" w:themeShade="1A"/>
              </w:rPr>
              <w:t xml:space="preserve"> </w:t>
            </w:r>
            <w:r w:rsidR="0050331B" w:rsidRPr="006E71A4">
              <w:rPr>
                <w:rFonts w:ascii="Arial" w:hAnsi="Arial" w:cs="Arial"/>
              </w:rPr>
              <w:t>0043399</w:t>
            </w:r>
            <w:r>
              <w:rPr>
                <w:rFonts w:ascii="Arial" w:hAnsi="Arial" w:cs="Arial"/>
                <w:color w:val="1A1A1A" w:themeColor="background1" w:themeShade="1A"/>
                <w:lang w:val="kk-KZ"/>
              </w:rPr>
              <w:t xml:space="preserve"> </w:t>
            </w:r>
            <w:r w:rsidR="002B4BB7">
              <w:rPr>
                <w:rFonts w:ascii="Arial" w:hAnsi="Arial" w:cs="Arial"/>
                <w:color w:val="1A1A1A" w:themeColor="background1" w:themeShade="1A"/>
                <w:lang w:val="kk-KZ"/>
              </w:rPr>
              <w:t xml:space="preserve">жылғы </w:t>
            </w:r>
            <w:r w:rsidR="002B4BB7" w:rsidRPr="006E71A4">
              <w:rPr>
                <w:rFonts w:ascii="Arial" w:hAnsi="Arial" w:cs="Arial"/>
              </w:rPr>
              <w:t>23.01.2016</w:t>
            </w:r>
          </w:p>
          <w:p w:rsidR="002603D4" w:rsidRPr="00CF4397" w:rsidRDefault="002603D4" w:rsidP="004A65A1">
            <w:pPr>
              <w:shd w:val="clear" w:color="auto" w:fill="FFFFFF"/>
              <w:spacing w:line="230" w:lineRule="exact"/>
              <w:rPr>
                <w:rFonts w:ascii="Arial" w:hAnsi="Arial" w:cs="Arial"/>
                <w:color w:val="1A1A1A" w:themeColor="background1" w:themeShade="1A"/>
                <w:spacing w:val="1"/>
                <w:lang w:val="en-US"/>
              </w:rPr>
            </w:pPr>
            <w:r w:rsidRPr="00CF4397">
              <w:rPr>
                <w:rFonts w:ascii="Arial" w:hAnsi="Arial" w:cs="Arial"/>
                <w:color w:val="1A1A1A" w:themeColor="background1" w:themeShade="1A"/>
              </w:rPr>
              <w:t>тел</w:t>
            </w:r>
            <w:r w:rsidRPr="00CF4397">
              <w:rPr>
                <w:rFonts w:ascii="Arial" w:hAnsi="Arial" w:cs="Arial"/>
                <w:color w:val="1A1A1A" w:themeColor="background1" w:themeShade="1A"/>
                <w:lang w:val="en-US"/>
              </w:rPr>
              <w:t>.: /727/</w:t>
            </w:r>
            <w:r w:rsidRPr="00CF4397">
              <w:rPr>
                <w:rFonts w:ascii="Arial" w:hAnsi="Arial" w:cs="Arial"/>
                <w:color w:val="1A1A1A" w:themeColor="background1" w:themeShade="1A"/>
                <w:spacing w:val="1"/>
                <w:lang w:val="en-US"/>
              </w:rPr>
              <w:t>321</w:t>
            </w:r>
            <w:r w:rsidRPr="00325399">
              <w:rPr>
                <w:rFonts w:ascii="Arial" w:hAnsi="Arial" w:cs="Arial"/>
                <w:color w:val="1A1A1A" w:themeColor="background1" w:themeShade="1A"/>
                <w:spacing w:val="1"/>
                <w:lang w:val="en-US"/>
              </w:rPr>
              <w:t>-</w:t>
            </w:r>
            <w:r w:rsidRPr="00CF4397">
              <w:rPr>
                <w:rFonts w:ascii="Arial" w:hAnsi="Arial" w:cs="Arial"/>
                <w:color w:val="1A1A1A" w:themeColor="background1" w:themeShade="1A"/>
                <w:spacing w:val="1"/>
                <w:lang w:val="en-US"/>
              </w:rPr>
              <w:t>0</w:t>
            </w:r>
            <w:r w:rsidRPr="00325399">
              <w:rPr>
                <w:rFonts w:ascii="Arial" w:hAnsi="Arial" w:cs="Arial"/>
                <w:color w:val="1A1A1A" w:themeColor="background1" w:themeShade="1A"/>
                <w:spacing w:val="1"/>
                <w:lang w:val="en-US"/>
              </w:rPr>
              <w:t>-</w:t>
            </w:r>
            <w:r w:rsidRPr="00CF4397">
              <w:rPr>
                <w:rFonts w:ascii="Arial" w:hAnsi="Arial" w:cs="Arial"/>
                <w:color w:val="1A1A1A" w:themeColor="background1" w:themeShade="1A"/>
                <w:spacing w:val="1"/>
                <w:lang w:val="en-US"/>
              </w:rPr>
              <w:t>333, 331</w:t>
            </w:r>
            <w:r w:rsidRPr="00325399">
              <w:rPr>
                <w:rFonts w:ascii="Arial" w:hAnsi="Arial" w:cs="Arial"/>
                <w:color w:val="1A1A1A" w:themeColor="background1" w:themeShade="1A"/>
                <w:spacing w:val="1"/>
                <w:lang w:val="en-US"/>
              </w:rPr>
              <w:t>-</w:t>
            </w:r>
            <w:r w:rsidRPr="00CF4397">
              <w:rPr>
                <w:rFonts w:ascii="Arial" w:hAnsi="Arial" w:cs="Arial"/>
                <w:color w:val="1A1A1A" w:themeColor="background1" w:themeShade="1A"/>
                <w:spacing w:val="1"/>
                <w:lang w:val="en-US"/>
              </w:rPr>
              <w:t>0</w:t>
            </w:r>
            <w:r w:rsidRPr="00325399">
              <w:rPr>
                <w:rFonts w:ascii="Arial" w:hAnsi="Arial" w:cs="Arial"/>
                <w:color w:val="1A1A1A" w:themeColor="background1" w:themeShade="1A"/>
                <w:spacing w:val="1"/>
                <w:lang w:val="en-US"/>
              </w:rPr>
              <w:t>-</w:t>
            </w:r>
            <w:r w:rsidRPr="00CF4397">
              <w:rPr>
                <w:rFonts w:ascii="Arial" w:hAnsi="Arial" w:cs="Arial"/>
                <w:color w:val="1A1A1A" w:themeColor="background1" w:themeShade="1A"/>
                <w:spacing w:val="1"/>
                <w:lang w:val="en-US"/>
              </w:rPr>
              <w:t>333, +7-7017652764</w:t>
            </w:r>
          </w:p>
          <w:p w:rsidR="002603D4" w:rsidRPr="00CF4397" w:rsidRDefault="002B4BB7" w:rsidP="004A65A1">
            <w:pPr>
              <w:shd w:val="clear" w:color="auto" w:fill="FFFFFF"/>
              <w:spacing w:line="230" w:lineRule="exact"/>
              <w:rPr>
                <w:rFonts w:ascii="Arial" w:hAnsi="Arial" w:cs="Arial"/>
                <w:color w:val="1A1A1A" w:themeColor="background1" w:themeShade="1A"/>
                <w:spacing w:val="1"/>
                <w:lang w:val="en-US"/>
              </w:rPr>
            </w:pPr>
            <w:r>
              <w:rPr>
                <w:rFonts w:ascii="Arial" w:hAnsi="Arial" w:cs="Arial"/>
                <w:color w:val="1A1A1A" w:themeColor="background1" w:themeShade="1A"/>
                <w:spacing w:val="1"/>
                <w:lang w:val="en-US"/>
              </w:rPr>
              <w:t>e-mail:</w:t>
            </w:r>
            <w:r w:rsidRPr="002B4BB7">
              <w:rPr>
                <w:rFonts w:ascii="Arial" w:hAnsi="Arial" w:cs="Arial"/>
                <w:color w:val="1A1A1A" w:themeColor="background1" w:themeShade="1A"/>
                <w:spacing w:val="1"/>
                <w:lang w:val="en-US"/>
              </w:rPr>
              <w:t xml:space="preserve"> </w:t>
            </w:r>
            <w:r w:rsidR="00821D64">
              <w:fldChar w:fldCharType="begin"/>
            </w:r>
            <w:r w:rsidR="00821D64" w:rsidRPr="00F6047B">
              <w:rPr>
                <w:lang w:val="en-US"/>
              </w:rPr>
              <w:instrText xml:space="preserve"> HYPERLINK "mailto:info@avislogistics.kz" </w:instrText>
            </w:r>
            <w:r w:rsidR="00821D64">
              <w:fldChar w:fldCharType="separate"/>
            </w:r>
            <w:r w:rsidR="002603D4" w:rsidRPr="00A76C8B">
              <w:rPr>
                <w:rStyle w:val="a3"/>
                <w:rFonts w:ascii="Arial" w:hAnsi="Arial" w:cs="Arial"/>
                <w:spacing w:val="1"/>
                <w:lang w:val="en-US"/>
              </w:rPr>
              <w:t>info@avislogistics.kz</w:t>
            </w:r>
            <w:r w:rsidR="00821D64">
              <w:rPr>
                <w:rStyle w:val="a3"/>
                <w:rFonts w:ascii="Arial" w:hAnsi="Arial" w:cs="Arial"/>
                <w:spacing w:val="1"/>
                <w:lang w:val="en-US"/>
              </w:rPr>
              <w:fldChar w:fldCharType="end"/>
            </w:r>
            <w:r>
              <w:rPr>
                <w:rFonts w:ascii="Arial" w:hAnsi="Arial" w:cs="Arial"/>
                <w:color w:val="1A1A1A" w:themeColor="background1" w:themeShade="1A"/>
                <w:spacing w:val="1"/>
                <w:lang w:val="en-US"/>
              </w:rPr>
              <w:t xml:space="preserve">, </w:t>
            </w:r>
            <w:r w:rsidR="002603D4" w:rsidRPr="00CF4397">
              <w:rPr>
                <w:rFonts w:ascii="Arial" w:hAnsi="Arial" w:cs="Arial"/>
                <w:color w:val="1A1A1A" w:themeColor="background1" w:themeShade="1A"/>
                <w:spacing w:val="1"/>
                <w:lang w:val="en-US"/>
              </w:rPr>
              <w:t xml:space="preserve">web-site: </w:t>
            </w:r>
            <w:r w:rsidR="00821D64">
              <w:fldChar w:fldCharType="begin"/>
            </w:r>
            <w:r w:rsidR="00821D64" w:rsidRPr="00F6047B">
              <w:rPr>
                <w:lang w:val="en-US"/>
              </w:rPr>
              <w:instrText xml:space="preserve"> HYPERLINK "http://www.avislogistics.kz" </w:instrText>
            </w:r>
            <w:r w:rsidR="00821D64">
              <w:fldChar w:fldCharType="separate"/>
            </w:r>
            <w:r w:rsidR="002603D4" w:rsidRPr="00A76C8B">
              <w:rPr>
                <w:rStyle w:val="a3"/>
                <w:rFonts w:ascii="Arial" w:hAnsi="Arial" w:cs="Arial"/>
                <w:spacing w:val="1"/>
                <w:lang w:val="en-US"/>
              </w:rPr>
              <w:t>www.avislogistics.kz</w:t>
            </w:r>
            <w:r w:rsidR="00821D64">
              <w:rPr>
                <w:rStyle w:val="a3"/>
                <w:rFonts w:ascii="Arial" w:hAnsi="Arial" w:cs="Arial"/>
                <w:spacing w:val="1"/>
                <w:lang w:val="en-US"/>
              </w:rPr>
              <w:fldChar w:fldCharType="end"/>
            </w:r>
          </w:p>
          <w:p w:rsidR="00214D72" w:rsidRDefault="00214D72" w:rsidP="00A86E8A">
            <w:pPr>
              <w:jc w:val="both"/>
              <w:rPr>
                <w:rFonts w:ascii="Arial" w:hAnsi="Arial" w:cs="Arial"/>
                <w:color w:val="1A1A1A" w:themeColor="background1" w:themeShade="1A"/>
                <w:spacing w:val="2"/>
                <w:lang w:val="kk-KZ"/>
              </w:rPr>
            </w:pPr>
          </w:p>
          <w:p w:rsidR="002603D4" w:rsidRPr="00D85C5E" w:rsidRDefault="002603D4" w:rsidP="00A86E8A">
            <w:pPr>
              <w:jc w:val="both"/>
              <w:rPr>
                <w:rFonts w:ascii="Arial" w:hAnsi="Arial" w:cs="Arial"/>
                <w:snapToGrid w:val="0"/>
                <w:color w:val="1A1A1A" w:themeColor="background1" w:themeShade="1A"/>
                <w:lang w:val="kk-KZ"/>
              </w:rPr>
            </w:pPr>
            <w:r>
              <w:rPr>
                <w:rFonts w:ascii="Arial" w:hAnsi="Arial" w:cs="Arial"/>
                <w:color w:val="1A1A1A" w:themeColor="background1" w:themeShade="1A"/>
                <w:spacing w:val="2"/>
                <w:lang w:val="kk-KZ"/>
              </w:rPr>
              <w:t>Тапсырыс беруші</w:t>
            </w:r>
            <w:r w:rsidRPr="00D85C5E">
              <w:rPr>
                <w:rFonts w:ascii="Arial" w:hAnsi="Arial" w:cs="Arial"/>
                <w:color w:val="1A1A1A" w:themeColor="background1" w:themeShade="1A"/>
                <w:spacing w:val="8"/>
                <w:lang w:val="kk-KZ"/>
              </w:rPr>
              <w:t>:</w:t>
            </w:r>
          </w:p>
          <w:p w:rsidR="002603D4" w:rsidRPr="00D85C5E" w:rsidRDefault="002603D4" w:rsidP="00F25D2D">
            <w:pPr>
              <w:shd w:val="clear" w:color="auto" w:fill="FFFFFF"/>
              <w:spacing w:line="230" w:lineRule="exact"/>
              <w:rPr>
                <w:rFonts w:ascii="Arial" w:hAnsi="Arial" w:cs="Arial"/>
                <w:color w:val="1A1A1A" w:themeColor="background1" w:themeShade="1A"/>
                <w:spacing w:val="2"/>
                <w:lang w:val="kk-KZ"/>
              </w:rPr>
            </w:pPr>
            <w:r w:rsidRPr="00D85C5E">
              <w:rPr>
                <w:rFonts w:ascii="Arial" w:hAnsi="Arial" w:cs="Arial"/>
                <w:color w:val="1A1A1A" w:themeColor="background1" w:themeShade="1A"/>
                <w:spacing w:val="2"/>
                <w:lang w:val="kk-KZ"/>
              </w:rPr>
              <w:t>________________________________________________________________________</w:t>
            </w:r>
          </w:p>
          <w:p w:rsidR="002603D4" w:rsidRPr="00D85C5E" w:rsidRDefault="002603D4" w:rsidP="00F25D2D">
            <w:pPr>
              <w:shd w:val="clear" w:color="auto" w:fill="FFFFFF"/>
              <w:spacing w:line="230" w:lineRule="exact"/>
              <w:rPr>
                <w:rFonts w:ascii="Arial" w:hAnsi="Arial" w:cs="Arial"/>
                <w:color w:val="1A1A1A" w:themeColor="background1" w:themeShade="1A"/>
                <w:spacing w:val="2"/>
                <w:lang w:val="kk-KZ"/>
              </w:rPr>
            </w:pPr>
            <w:r w:rsidRPr="00D85C5E">
              <w:rPr>
                <w:rFonts w:ascii="Arial" w:hAnsi="Arial" w:cs="Arial"/>
                <w:color w:val="1A1A1A" w:themeColor="background1" w:themeShade="1A"/>
                <w:spacing w:val="2"/>
                <w:lang w:val="kk-KZ"/>
              </w:rPr>
              <w:t>________________________________________________________________________</w:t>
            </w:r>
          </w:p>
          <w:p w:rsidR="002603D4" w:rsidRPr="00D85C5E" w:rsidRDefault="002603D4" w:rsidP="00F25D2D">
            <w:pPr>
              <w:shd w:val="clear" w:color="auto" w:fill="FFFFFF"/>
              <w:spacing w:line="230" w:lineRule="exact"/>
              <w:rPr>
                <w:rFonts w:ascii="Arial" w:hAnsi="Arial" w:cs="Arial"/>
                <w:color w:val="1A1A1A" w:themeColor="background1" w:themeShade="1A"/>
                <w:spacing w:val="2"/>
                <w:lang w:val="kk-KZ"/>
              </w:rPr>
            </w:pPr>
            <w:r w:rsidRPr="00D85C5E">
              <w:rPr>
                <w:rFonts w:ascii="Arial" w:hAnsi="Arial" w:cs="Arial"/>
                <w:color w:val="1A1A1A" w:themeColor="background1" w:themeShade="1A"/>
                <w:spacing w:val="2"/>
                <w:lang w:val="kk-KZ"/>
              </w:rPr>
              <w:t>________________________________________________________________________</w:t>
            </w:r>
          </w:p>
          <w:p w:rsidR="00917758" w:rsidRPr="00D85C5E" w:rsidRDefault="00917758" w:rsidP="00917758">
            <w:pPr>
              <w:shd w:val="clear" w:color="auto" w:fill="FFFFFF"/>
              <w:spacing w:line="230" w:lineRule="exact"/>
              <w:rPr>
                <w:rFonts w:ascii="Arial" w:hAnsi="Arial" w:cs="Arial"/>
                <w:color w:val="1A1A1A" w:themeColor="background1" w:themeShade="1A"/>
                <w:spacing w:val="2"/>
                <w:lang w:val="kk-KZ"/>
              </w:rPr>
            </w:pPr>
            <w:r w:rsidRPr="00D85C5E">
              <w:rPr>
                <w:rFonts w:ascii="Arial" w:hAnsi="Arial" w:cs="Arial"/>
                <w:color w:val="1A1A1A" w:themeColor="background1" w:themeShade="1A"/>
                <w:spacing w:val="2"/>
                <w:lang w:val="kk-KZ"/>
              </w:rPr>
              <w:t>________________________________________________________________________</w:t>
            </w:r>
          </w:p>
          <w:p w:rsidR="00917758" w:rsidRPr="00D85C5E" w:rsidRDefault="00917758" w:rsidP="00F25D2D">
            <w:pPr>
              <w:shd w:val="clear" w:color="auto" w:fill="FFFFFF"/>
              <w:spacing w:line="230" w:lineRule="exact"/>
              <w:rPr>
                <w:rFonts w:ascii="Arial" w:hAnsi="Arial" w:cs="Arial"/>
                <w:color w:val="1A1A1A" w:themeColor="background1" w:themeShade="1A"/>
                <w:spacing w:val="2"/>
                <w:lang w:val="kk-KZ"/>
              </w:rPr>
            </w:pPr>
          </w:p>
          <w:p w:rsidR="002603D4" w:rsidRPr="00D85C5E" w:rsidRDefault="002603D4" w:rsidP="00A86E8A">
            <w:pPr>
              <w:jc w:val="both"/>
              <w:rPr>
                <w:rFonts w:ascii="Arial" w:hAnsi="Arial" w:cs="Arial"/>
                <w:color w:val="1A1A1A" w:themeColor="background1" w:themeShade="1A"/>
                <w:spacing w:val="-8"/>
                <w:lang w:val="kk-KZ"/>
              </w:rPr>
            </w:pPr>
            <w:r>
              <w:rPr>
                <w:rFonts w:ascii="Arial" w:hAnsi="Arial" w:cs="Arial"/>
                <w:b/>
                <w:bCs/>
                <w:color w:val="1A1A1A" w:themeColor="background1" w:themeShade="1A"/>
                <w:spacing w:val="-8"/>
                <w:lang w:val="kk-KZ"/>
              </w:rPr>
              <w:t>Орындаушы</w:t>
            </w:r>
            <w:r w:rsidRPr="00D85C5E">
              <w:rPr>
                <w:rFonts w:ascii="Arial" w:hAnsi="Arial" w:cs="Arial"/>
                <w:color w:val="1A1A1A" w:themeColor="background1" w:themeShade="1A"/>
                <w:spacing w:val="-8"/>
                <w:lang w:val="kk-KZ"/>
              </w:rPr>
              <w:t>:</w:t>
            </w:r>
          </w:p>
          <w:p w:rsidR="002603D4" w:rsidRPr="00D85C5E" w:rsidRDefault="002603D4" w:rsidP="00A86E8A">
            <w:pPr>
              <w:jc w:val="both"/>
              <w:rPr>
                <w:rFonts w:ascii="Arial" w:hAnsi="Arial" w:cs="Arial"/>
                <w:color w:val="1A1A1A" w:themeColor="background1" w:themeShade="1A"/>
                <w:spacing w:val="2"/>
                <w:lang w:val="kk-KZ"/>
              </w:rPr>
            </w:pPr>
            <w:r w:rsidRPr="00D85C5E">
              <w:rPr>
                <w:rFonts w:ascii="Arial" w:hAnsi="Arial" w:cs="Arial"/>
                <w:snapToGrid w:val="0"/>
                <w:color w:val="1A1A1A" w:themeColor="background1" w:themeShade="1A"/>
                <w:lang w:val="kk-KZ"/>
              </w:rPr>
              <w:t>«</w:t>
            </w:r>
            <w:r w:rsidR="002B4BB7" w:rsidRPr="00D85C5E">
              <w:rPr>
                <w:rFonts w:ascii="Arial" w:hAnsi="Arial" w:cs="Arial"/>
                <w:color w:val="000000"/>
                <w:spacing w:val="2"/>
                <w:lang w:val="kk-KZ"/>
              </w:rPr>
              <w:t>Avis Express &amp; Logistics</w:t>
            </w:r>
            <w:r w:rsidRPr="00D85C5E">
              <w:rPr>
                <w:rFonts w:ascii="Arial" w:hAnsi="Arial" w:cs="Arial"/>
                <w:snapToGrid w:val="0"/>
                <w:color w:val="1A1A1A" w:themeColor="background1" w:themeShade="1A"/>
                <w:lang w:val="kk-KZ"/>
              </w:rPr>
              <w:t>» ЖШС директорының даму мәселелері жөніндегі орынбасары</w:t>
            </w:r>
          </w:p>
          <w:p w:rsidR="002603D4" w:rsidRDefault="002603D4" w:rsidP="00A86E8A">
            <w:pPr>
              <w:jc w:val="both"/>
              <w:rPr>
                <w:rFonts w:ascii="Arial" w:hAnsi="Arial" w:cs="Arial"/>
                <w:color w:val="1A1A1A" w:themeColor="background1" w:themeShade="1A"/>
                <w:spacing w:val="-8"/>
              </w:rPr>
            </w:pPr>
            <w:r w:rsidRPr="00CF4397">
              <w:rPr>
                <w:rFonts w:ascii="Arial" w:hAnsi="Arial" w:cs="Arial"/>
                <w:color w:val="1A1A1A" w:themeColor="background1" w:themeShade="1A"/>
                <w:spacing w:val="-8"/>
              </w:rPr>
              <w:t>Зыков А.А.</w:t>
            </w:r>
          </w:p>
          <w:p w:rsidR="002603D4" w:rsidRDefault="002603D4" w:rsidP="00A86E8A">
            <w:pPr>
              <w:jc w:val="both"/>
              <w:rPr>
                <w:rFonts w:ascii="Arial" w:hAnsi="Arial" w:cs="Arial"/>
                <w:snapToGrid w:val="0"/>
                <w:color w:val="1A1A1A" w:themeColor="background1" w:themeShade="1A"/>
              </w:rPr>
            </w:pPr>
            <w:r w:rsidRPr="00CF4397">
              <w:rPr>
                <w:rFonts w:ascii="Arial" w:hAnsi="Arial" w:cs="Arial"/>
                <w:snapToGrid w:val="0"/>
                <w:color w:val="1A1A1A" w:themeColor="background1" w:themeShade="1A"/>
              </w:rPr>
              <w:t>" ____ " _____________________ 20</w:t>
            </w:r>
            <w:r w:rsidR="004542DD">
              <w:rPr>
                <w:rFonts w:ascii="Arial" w:hAnsi="Arial" w:cs="Arial"/>
                <w:snapToGrid w:val="0"/>
                <w:color w:val="1A1A1A" w:themeColor="background1" w:themeShade="1A"/>
              </w:rPr>
              <w:t>2</w:t>
            </w:r>
            <w:r w:rsidRPr="00CF4397">
              <w:rPr>
                <w:rFonts w:ascii="Arial" w:hAnsi="Arial" w:cs="Arial"/>
                <w:snapToGrid w:val="0"/>
                <w:color w:val="1A1A1A" w:themeColor="background1" w:themeShade="1A"/>
              </w:rPr>
              <w:t xml:space="preserve">__ </w:t>
            </w:r>
            <w:r>
              <w:rPr>
                <w:rFonts w:ascii="Arial" w:hAnsi="Arial" w:cs="Arial"/>
                <w:snapToGrid w:val="0"/>
                <w:color w:val="1A1A1A" w:themeColor="background1" w:themeShade="1A"/>
                <w:lang w:val="kk-KZ"/>
              </w:rPr>
              <w:t>ж</w:t>
            </w:r>
            <w:r w:rsidRPr="00CF4397">
              <w:rPr>
                <w:rFonts w:ascii="Arial" w:hAnsi="Arial" w:cs="Arial"/>
                <w:snapToGrid w:val="0"/>
                <w:color w:val="1A1A1A" w:themeColor="background1" w:themeShade="1A"/>
              </w:rPr>
              <w:t>.</w:t>
            </w:r>
          </w:p>
          <w:p w:rsidR="002603D4" w:rsidRDefault="002603D4" w:rsidP="00A86E8A">
            <w:pPr>
              <w:jc w:val="both"/>
              <w:rPr>
                <w:rFonts w:ascii="Arial" w:hAnsi="Arial" w:cs="Arial"/>
                <w:snapToGrid w:val="0"/>
                <w:color w:val="1A1A1A" w:themeColor="background1" w:themeShade="1A"/>
              </w:rPr>
            </w:pPr>
          </w:p>
          <w:p w:rsidR="002603D4" w:rsidRDefault="002603D4" w:rsidP="00A86E8A">
            <w:pPr>
              <w:jc w:val="both"/>
              <w:rPr>
                <w:rFonts w:ascii="Arial" w:hAnsi="Arial" w:cs="Arial"/>
                <w:snapToGrid w:val="0"/>
                <w:color w:val="1A1A1A" w:themeColor="background1" w:themeShade="1A"/>
              </w:rPr>
            </w:pPr>
          </w:p>
          <w:p w:rsidR="002603D4" w:rsidRDefault="002603D4" w:rsidP="00A86E8A">
            <w:pPr>
              <w:jc w:val="both"/>
              <w:rPr>
                <w:rFonts w:ascii="Arial" w:hAnsi="Arial" w:cs="Arial"/>
                <w:color w:val="1A1A1A" w:themeColor="background1" w:themeShade="1A"/>
                <w:spacing w:val="-8"/>
              </w:rPr>
            </w:pPr>
            <w:r>
              <w:rPr>
                <w:rFonts w:ascii="Arial" w:hAnsi="Arial" w:cs="Arial"/>
                <w:b/>
                <w:bCs/>
                <w:color w:val="1A1A1A" w:themeColor="background1" w:themeShade="1A"/>
                <w:spacing w:val="-8"/>
                <w:lang w:val="kk-KZ"/>
              </w:rPr>
              <w:t>Тапсырыс беруші</w:t>
            </w:r>
            <w:r w:rsidRPr="00CF4397">
              <w:rPr>
                <w:rFonts w:ascii="Arial" w:hAnsi="Arial" w:cs="Arial"/>
                <w:color w:val="1A1A1A" w:themeColor="background1" w:themeShade="1A"/>
                <w:spacing w:val="-8"/>
              </w:rPr>
              <w:t>:</w:t>
            </w:r>
          </w:p>
          <w:p w:rsidR="002603D4" w:rsidRDefault="002603D4" w:rsidP="00A86E8A">
            <w:pPr>
              <w:jc w:val="both"/>
              <w:rPr>
                <w:rFonts w:ascii="Arial" w:hAnsi="Arial" w:cs="Arial"/>
                <w:color w:val="1A1A1A" w:themeColor="background1" w:themeShade="1A"/>
                <w:spacing w:val="-8"/>
              </w:rPr>
            </w:pPr>
          </w:p>
          <w:p w:rsidR="002603D4" w:rsidRDefault="002603D4" w:rsidP="00A86E8A">
            <w:pPr>
              <w:jc w:val="both"/>
              <w:rPr>
                <w:rFonts w:ascii="Arial" w:hAnsi="Arial" w:cs="Arial"/>
                <w:snapToGrid w:val="0"/>
                <w:color w:val="1A1A1A" w:themeColor="background1" w:themeShade="1A"/>
              </w:rPr>
            </w:pPr>
            <w:r w:rsidRPr="00CF4397">
              <w:rPr>
                <w:rFonts w:ascii="Arial" w:hAnsi="Arial" w:cs="Arial"/>
                <w:snapToGrid w:val="0"/>
                <w:color w:val="1A1A1A" w:themeColor="background1" w:themeShade="1A"/>
              </w:rPr>
              <w:t>" ____ " _____________________ 20</w:t>
            </w:r>
            <w:r w:rsidR="004542DD">
              <w:rPr>
                <w:rFonts w:ascii="Arial" w:hAnsi="Arial" w:cs="Arial"/>
                <w:snapToGrid w:val="0"/>
                <w:color w:val="1A1A1A" w:themeColor="background1" w:themeShade="1A"/>
              </w:rPr>
              <w:t>2</w:t>
            </w:r>
            <w:r w:rsidRPr="00CF4397">
              <w:rPr>
                <w:rFonts w:ascii="Arial" w:hAnsi="Arial" w:cs="Arial"/>
                <w:snapToGrid w:val="0"/>
                <w:color w:val="1A1A1A" w:themeColor="background1" w:themeShade="1A"/>
              </w:rPr>
              <w:t xml:space="preserve">__ </w:t>
            </w:r>
            <w:r>
              <w:rPr>
                <w:rFonts w:ascii="Arial" w:hAnsi="Arial" w:cs="Arial"/>
                <w:snapToGrid w:val="0"/>
                <w:color w:val="1A1A1A" w:themeColor="background1" w:themeShade="1A"/>
                <w:lang w:val="kk-KZ"/>
              </w:rPr>
              <w:t>ж</w:t>
            </w:r>
            <w:r w:rsidRPr="00CF4397">
              <w:rPr>
                <w:rFonts w:ascii="Arial" w:hAnsi="Arial" w:cs="Arial"/>
                <w:snapToGrid w:val="0"/>
                <w:color w:val="1A1A1A" w:themeColor="background1" w:themeShade="1A"/>
              </w:rPr>
              <w:t>.</w:t>
            </w:r>
          </w:p>
          <w:p w:rsidR="002603D4" w:rsidRDefault="002603D4" w:rsidP="00A86E8A">
            <w:pPr>
              <w:jc w:val="both"/>
              <w:rPr>
                <w:rFonts w:ascii="Arial" w:hAnsi="Arial" w:cs="Arial"/>
                <w:snapToGrid w:val="0"/>
                <w:color w:val="1A1A1A" w:themeColor="background1" w:themeShade="1A"/>
              </w:rPr>
            </w:pPr>
          </w:p>
          <w:p w:rsidR="002603D4" w:rsidRPr="00CF4397" w:rsidRDefault="002603D4" w:rsidP="00F25D2D">
            <w:pPr>
              <w:rPr>
                <w:rFonts w:ascii="Arial" w:hAnsi="Arial" w:cs="Arial"/>
                <w:color w:val="1A1A1A" w:themeColor="background1" w:themeShade="1A"/>
              </w:rPr>
            </w:pPr>
            <w:r>
              <w:rPr>
                <w:rFonts w:ascii="Arial" w:hAnsi="Arial" w:cs="Arial"/>
                <w:color w:val="1A1A1A" w:themeColor="background1" w:themeShade="1A"/>
                <w:lang w:val="kk-KZ"/>
              </w:rPr>
              <w:t>Шарт әзірленді</w:t>
            </w:r>
            <w:r w:rsidRPr="00CF4397">
              <w:rPr>
                <w:rFonts w:ascii="Arial" w:hAnsi="Arial" w:cs="Arial"/>
                <w:color w:val="1A1A1A" w:themeColor="background1" w:themeShade="1A"/>
              </w:rPr>
              <w:t>: _________________________</w:t>
            </w:r>
          </w:p>
          <w:p w:rsidR="002603D4" w:rsidRPr="00F25D2D" w:rsidRDefault="002603D4" w:rsidP="00A86E8A">
            <w:pPr>
              <w:jc w:val="both"/>
              <w:rPr>
                <w:rFonts w:ascii="Arial" w:hAnsi="Arial" w:cs="Arial"/>
                <w:snapToGrid w:val="0"/>
                <w:color w:val="1A1A1A" w:themeColor="background1" w:themeShade="1A"/>
              </w:rPr>
            </w:pPr>
          </w:p>
        </w:tc>
        <w:tc>
          <w:tcPr>
            <w:tcW w:w="4819" w:type="dxa"/>
          </w:tcPr>
          <w:p w:rsidR="002603D4" w:rsidRPr="00CF4397" w:rsidRDefault="002603D4" w:rsidP="00550332">
            <w:pPr>
              <w:jc w:val="both"/>
              <w:rPr>
                <w:rFonts w:ascii="Arial" w:hAnsi="Arial" w:cs="Arial"/>
                <w:snapToGrid w:val="0"/>
                <w:color w:val="1A1A1A" w:themeColor="background1" w:themeShade="1A"/>
              </w:rPr>
            </w:pPr>
            <w:r w:rsidRPr="00CF4397">
              <w:rPr>
                <w:rFonts w:ascii="Arial" w:hAnsi="Arial" w:cs="Arial"/>
                <w:snapToGrid w:val="0"/>
                <w:color w:val="1A1A1A" w:themeColor="background1" w:themeShade="1A"/>
              </w:rPr>
              <w:lastRenderedPageBreak/>
              <w:t>Данная методика применяется при определении веса для любого вида тарифов Исполнителя.</w:t>
            </w:r>
          </w:p>
          <w:p w:rsidR="002603D4" w:rsidRPr="00621C6F" w:rsidRDefault="002603D4" w:rsidP="00550332">
            <w:pPr>
              <w:widowControl w:val="0"/>
              <w:ind w:left="360"/>
              <w:rPr>
                <w:rFonts w:ascii="Arial" w:hAnsi="Arial" w:cs="Arial"/>
                <w:bCs/>
                <w:snapToGrid w:val="0"/>
                <w:color w:val="1A1A1A" w:themeColor="background1" w:themeShade="1A"/>
              </w:rPr>
            </w:pPr>
          </w:p>
          <w:p w:rsidR="002603D4" w:rsidRPr="00BB6805" w:rsidRDefault="002603D4" w:rsidP="003F20FE">
            <w:pPr>
              <w:widowControl w:val="0"/>
              <w:numPr>
                <w:ilvl w:val="0"/>
                <w:numId w:val="6"/>
              </w:numPr>
              <w:jc w:val="center"/>
              <w:rPr>
                <w:rFonts w:ascii="Arial" w:hAnsi="Arial" w:cs="Arial"/>
                <w:b/>
                <w:bCs/>
                <w:snapToGrid w:val="0"/>
                <w:color w:val="1A1A1A" w:themeColor="background1" w:themeShade="1A"/>
              </w:rPr>
            </w:pPr>
            <w:r w:rsidRPr="00BB6805">
              <w:rPr>
                <w:rFonts w:ascii="Arial" w:hAnsi="Arial" w:cs="Arial"/>
                <w:b/>
                <w:bCs/>
                <w:snapToGrid w:val="0"/>
                <w:color w:val="1A1A1A" w:themeColor="background1" w:themeShade="1A"/>
              </w:rPr>
              <w:t>Ответственность Сторон.</w:t>
            </w:r>
          </w:p>
          <w:p w:rsidR="002603D4" w:rsidRPr="00937EA6" w:rsidRDefault="00937EA6" w:rsidP="00937EA6">
            <w:pPr>
              <w:pStyle w:val="ae"/>
              <w:widowControl w:val="0"/>
              <w:numPr>
                <w:ilvl w:val="1"/>
                <w:numId w:val="8"/>
              </w:numPr>
              <w:tabs>
                <w:tab w:val="num" w:pos="567"/>
              </w:tabs>
              <w:jc w:val="both"/>
              <w:rPr>
                <w:rFonts w:ascii="Arial" w:hAnsi="Arial" w:cs="Arial"/>
                <w:snapToGrid w:val="0"/>
                <w:color w:val="1A1A1A" w:themeColor="background1" w:themeShade="1A"/>
              </w:rPr>
            </w:pPr>
            <w:r w:rsidRPr="00937EA6">
              <w:rPr>
                <w:rFonts w:ascii="Arial" w:eastAsiaTheme="minorHAnsi" w:hAnsi="Arial" w:cs="Arial"/>
                <w:bCs/>
                <w:snapToGrid w:val="0"/>
                <w:color w:val="1A1A1A" w:themeColor="background1" w:themeShade="1A"/>
                <w:lang w:eastAsia="en-US"/>
              </w:rPr>
              <w:t>В отношении Отправления без объявленной стоимости ответственность Исполнителя за какую-либо утрату или полное повреждение (порчу) регистрируемого почтового отправления составляет двукратной сумме оплаченного тарифа, согласно закона, Республики Казахстан «О почте» от «09» Апреля 2016 года</w:t>
            </w:r>
          </w:p>
          <w:p w:rsidR="002603D4" w:rsidRPr="00CF4397" w:rsidRDefault="002603D4" w:rsidP="003F20FE">
            <w:pPr>
              <w:pStyle w:val="af"/>
              <w:widowControl w:val="0"/>
              <w:numPr>
                <w:ilvl w:val="1"/>
                <w:numId w:val="8"/>
              </w:numPr>
              <w:ind w:right="80"/>
              <w:contextualSpacing/>
              <w:jc w:val="both"/>
              <w:rPr>
                <w:rFonts w:ascii="Arial" w:hAnsi="Arial" w:cs="Arial"/>
                <w:bCs/>
                <w:snapToGrid w:val="0"/>
                <w:color w:val="1A1A1A" w:themeColor="background1" w:themeShade="1A"/>
              </w:rPr>
            </w:pPr>
            <w:r w:rsidRPr="00CF4397">
              <w:rPr>
                <w:rFonts w:ascii="Arial" w:hAnsi="Arial" w:cs="Arial"/>
                <w:bCs/>
                <w:snapToGrid w:val="0"/>
                <w:color w:val="1A1A1A" w:themeColor="background1" w:themeShade="1A"/>
              </w:rPr>
              <w:t>Отправление, подлежащее возмещению по обоснованному требованию Заказчика, передается в собственность Исполнителя по акту приема-передачи, в течение 2(двух) рабочих дней до перечисления денежных средств на расчетный счет Заказчика.</w:t>
            </w:r>
          </w:p>
          <w:p w:rsidR="002603D4" w:rsidRPr="00E92207" w:rsidRDefault="002603D4" w:rsidP="003F20FE">
            <w:pPr>
              <w:pStyle w:val="af"/>
              <w:widowControl w:val="0"/>
              <w:numPr>
                <w:ilvl w:val="1"/>
                <w:numId w:val="8"/>
              </w:numPr>
              <w:ind w:right="80"/>
              <w:contextualSpacing/>
              <w:jc w:val="both"/>
              <w:rPr>
                <w:rFonts w:ascii="Arial" w:hAnsi="Arial" w:cs="Arial"/>
                <w:bCs/>
                <w:snapToGrid w:val="0"/>
                <w:color w:val="1A1A1A" w:themeColor="background1" w:themeShade="1A"/>
              </w:rPr>
            </w:pPr>
            <w:r w:rsidRPr="00E92207">
              <w:rPr>
                <w:rFonts w:ascii="Arial" w:hAnsi="Arial" w:cs="Arial"/>
                <w:bCs/>
                <w:snapToGrid w:val="0"/>
                <w:color w:val="1A1A1A" w:themeColor="background1" w:themeShade="1A"/>
              </w:rPr>
              <w:t>Исполнитель не несет ответственности перед Заказчиком либо третьей стороной за упущенную выгоду (потеря прибыли или рынка), какие-либо косвенные убытки, о которых заявляет и / или которые несет Заказчик или третья сторона, если такие убытки причинены не по умыслу Исполнителя, а в результате обычного хозяйственного риска в ходе исполнения Исполнителем своих обязательств в рамках настоящего Договора.</w:t>
            </w:r>
          </w:p>
          <w:p w:rsidR="002603D4" w:rsidRPr="00E92207" w:rsidRDefault="002603D4" w:rsidP="003F20FE">
            <w:pPr>
              <w:pStyle w:val="af"/>
              <w:widowControl w:val="0"/>
              <w:numPr>
                <w:ilvl w:val="1"/>
                <w:numId w:val="8"/>
              </w:numPr>
              <w:ind w:right="80"/>
              <w:contextualSpacing/>
              <w:jc w:val="both"/>
              <w:rPr>
                <w:rFonts w:ascii="Arial" w:hAnsi="Arial" w:cs="Arial"/>
                <w:bCs/>
                <w:snapToGrid w:val="0"/>
                <w:color w:val="1A1A1A" w:themeColor="background1" w:themeShade="1A"/>
              </w:rPr>
            </w:pPr>
            <w:r w:rsidRPr="00E92207">
              <w:rPr>
                <w:rFonts w:ascii="Arial" w:hAnsi="Arial" w:cs="Arial"/>
                <w:bCs/>
                <w:snapToGrid w:val="0"/>
                <w:color w:val="1A1A1A" w:themeColor="background1" w:themeShade="1A"/>
              </w:rPr>
              <w:t xml:space="preserve">По Договорам о перевозке с третьими лицами согласно п.3.2.11 настоящего Договора ответственность Исполнителя перед Заказчиком за утрату, недостачу, повреждение(порчу) Отправлений </w:t>
            </w:r>
            <w:r w:rsidRPr="00E92207">
              <w:rPr>
                <w:rFonts w:ascii="Arial" w:hAnsi="Arial" w:cs="Arial"/>
                <w:bCs/>
                <w:snapToGrid w:val="0"/>
                <w:color w:val="1A1A1A" w:themeColor="background1" w:themeShade="1A"/>
              </w:rPr>
              <w:lastRenderedPageBreak/>
              <w:t>ограничивается Договорами с этими лицами.</w:t>
            </w:r>
          </w:p>
          <w:p w:rsidR="002603D4" w:rsidRPr="00E92207" w:rsidRDefault="002603D4" w:rsidP="00363DF3">
            <w:pPr>
              <w:pStyle w:val="af"/>
              <w:widowControl w:val="0"/>
              <w:ind w:right="80"/>
              <w:contextualSpacing/>
              <w:jc w:val="both"/>
              <w:rPr>
                <w:rFonts w:ascii="Arial" w:hAnsi="Arial" w:cs="Arial"/>
                <w:bCs/>
                <w:snapToGrid w:val="0"/>
                <w:color w:val="1A1A1A" w:themeColor="background1" w:themeShade="1A"/>
              </w:rPr>
            </w:pPr>
          </w:p>
          <w:p w:rsidR="002603D4" w:rsidRPr="00E92207" w:rsidRDefault="002603D4" w:rsidP="003F20FE">
            <w:pPr>
              <w:pStyle w:val="af"/>
              <w:widowControl w:val="0"/>
              <w:numPr>
                <w:ilvl w:val="1"/>
                <w:numId w:val="8"/>
              </w:numPr>
              <w:ind w:right="80"/>
              <w:contextualSpacing/>
              <w:jc w:val="both"/>
              <w:rPr>
                <w:rFonts w:ascii="Arial" w:hAnsi="Arial" w:cs="Arial"/>
                <w:bCs/>
                <w:snapToGrid w:val="0"/>
                <w:color w:val="1A1A1A" w:themeColor="background1" w:themeShade="1A"/>
              </w:rPr>
            </w:pPr>
            <w:r w:rsidRPr="00E92207">
              <w:rPr>
                <w:rFonts w:ascii="Arial" w:hAnsi="Arial" w:cs="Arial"/>
                <w:bCs/>
                <w:snapToGrid w:val="0"/>
                <w:color w:val="1A1A1A" w:themeColor="background1" w:themeShade="1A"/>
              </w:rPr>
              <w:t>Исполнитель не несет ответственности за невыполнение или ненадлежащее выполнение обязательств по Договору в любом из следующих случаев:</w:t>
            </w:r>
          </w:p>
          <w:p w:rsidR="002603D4" w:rsidRPr="00271FC6" w:rsidRDefault="002603D4" w:rsidP="003F20FE">
            <w:pPr>
              <w:widowControl w:val="0"/>
              <w:numPr>
                <w:ilvl w:val="2"/>
                <w:numId w:val="2"/>
              </w:numPr>
              <w:tabs>
                <w:tab w:val="num" w:pos="567"/>
              </w:tabs>
              <w:ind w:left="567" w:firstLine="0"/>
              <w:jc w:val="both"/>
              <w:rPr>
                <w:rFonts w:ascii="Arial" w:hAnsi="Arial" w:cs="Arial"/>
                <w:snapToGrid w:val="0"/>
                <w:color w:val="1A1A1A" w:themeColor="background1" w:themeShade="1A"/>
              </w:rPr>
            </w:pPr>
            <w:r w:rsidRPr="00CF4397">
              <w:rPr>
                <w:rFonts w:ascii="Arial" w:hAnsi="Arial" w:cs="Arial"/>
                <w:snapToGrid w:val="0"/>
                <w:color w:val="1A1A1A" w:themeColor="background1" w:themeShade="1A"/>
              </w:rPr>
              <w:t>если это явилось следствием неисполнения или ненадлежащего исполнения Заказчиком его обязанностей по Договору, в том числе в виде невыполнения требований, предъявляемых к упаковке, маркировке на упаковке в связи с особенностями вложений (температурный режим, хрупкость Отправления, бытовая химия);</w:t>
            </w:r>
          </w:p>
          <w:p w:rsidR="002603D4" w:rsidRPr="00CF4397" w:rsidRDefault="002603D4" w:rsidP="00271FC6">
            <w:pPr>
              <w:widowControl w:val="0"/>
              <w:tabs>
                <w:tab w:val="num" w:pos="862"/>
              </w:tabs>
              <w:ind w:left="567"/>
              <w:jc w:val="both"/>
              <w:rPr>
                <w:rFonts w:ascii="Arial" w:hAnsi="Arial" w:cs="Arial"/>
                <w:snapToGrid w:val="0"/>
                <w:color w:val="1A1A1A" w:themeColor="background1" w:themeShade="1A"/>
              </w:rPr>
            </w:pPr>
          </w:p>
          <w:p w:rsidR="002603D4" w:rsidRPr="00CF4397" w:rsidRDefault="002603D4" w:rsidP="003F20FE">
            <w:pPr>
              <w:widowControl w:val="0"/>
              <w:numPr>
                <w:ilvl w:val="2"/>
                <w:numId w:val="2"/>
              </w:numPr>
              <w:tabs>
                <w:tab w:val="num" w:pos="567"/>
              </w:tabs>
              <w:ind w:left="567" w:firstLine="0"/>
              <w:jc w:val="both"/>
              <w:rPr>
                <w:rFonts w:ascii="Arial" w:hAnsi="Arial" w:cs="Arial"/>
                <w:snapToGrid w:val="0"/>
                <w:color w:val="1A1A1A" w:themeColor="background1" w:themeShade="1A"/>
              </w:rPr>
            </w:pPr>
            <w:r w:rsidRPr="00CF4397">
              <w:rPr>
                <w:rFonts w:ascii="Arial" w:hAnsi="Arial" w:cs="Arial"/>
                <w:snapToGrid w:val="0"/>
                <w:color w:val="1A1A1A" w:themeColor="background1" w:themeShade="1A"/>
              </w:rPr>
              <w:t>если это явилось следствием действий</w:t>
            </w:r>
            <w:r w:rsidRPr="00271FC6">
              <w:rPr>
                <w:rFonts w:ascii="Arial" w:hAnsi="Arial" w:cs="Arial"/>
                <w:snapToGrid w:val="0"/>
                <w:color w:val="1A1A1A" w:themeColor="background1" w:themeShade="1A"/>
              </w:rPr>
              <w:t xml:space="preserve"> </w:t>
            </w:r>
            <w:r w:rsidRPr="00CF4397">
              <w:rPr>
                <w:rFonts w:ascii="Arial" w:hAnsi="Arial" w:cs="Arial"/>
                <w:snapToGrid w:val="0"/>
                <w:color w:val="1A1A1A" w:themeColor="background1" w:themeShade="1A"/>
              </w:rPr>
              <w:t>(распоряжений) государственных органов, органов местного самоуправления, должностных лиц этих органов</w:t>
            </w:r>
            <w:r w:rsidR="00474067">
              <w:rPr>
                <w:rFonts w:ascii="Arial" w:hAnsi="Arial" w:cs="Arial"/>
                <w:snapToGrid w:val="0"/>
                <w:color w:val="1A1A1A" w:themeColor="background1" w:themeShade="1A"/>
              </w:rPr>
              <w:t xml:space="preserve"> </w:t>
            </w:r>
            <w:r w:rsidRPr="00CF4397">
              <w:rPr>
                <w:rFonts w:ascii="Arial" w:hAnsi="Arial" w:cs="Arial"/>
                <w:snapToGrid w:val="0"/>
                <w:color w:val="1A1A1A" w:themeColor="background1" w:themeShade="1A"/>
              </w:rPr>
              <w:t>(изъятия, конфискации, реквизиции, ареста или уничтожения) по маршруту следования Отправления;</w:t>
            </w:r>
          </w:p>
          <w:p w:rsidR="002603D4" w:rsidRPr="00CF4397" w:rsidRDefault="002603D4" w:rsidP="003F20FE">
            <w:pPr>
              <w:widowControl w:val="0"/>
              <w:numPr>
                <w:ilvl w:val="2"/>
                <w:numId w:val="2"/>
              </w:numPr>
              <w:tabs>
                <w:tab w:val="num" w:pos="567"/>
              </w:tabs>
              <w:ind w:left="567" w:firstLine="0"/>
              <w:jc w:val="both"/>
              <w:rPr>
                <w:rFonts w:ascii="Arial" w:hAnsi="Arial" w:cs="Arial"/>
                <w:snapToGrid w:val="0"/>
                <w:color w:val="1A1A1A" w:themeColor="background1" w:themeShade="1A"/>
              </w:rPr>
            </w:pPr>
            <w:r w:rsidRPr="00D93B26">
              <w:rPr>
                <w:rFonts w:ascii="Arial" w:hAnsi="Arial" w:cs="Arial"/>
                <w:snapToGrid w:val="0"/>
                <w:color w:val="1A1A1A" w:themeColor="background1" w:themeShade="1A"/>
              </w:rPr>
              <w:t>если Отправление, принятое у Отправителя в закрытом виде, выданоПолучателю под роспись при отсутствии внешних повреждений упаковки, печатей (пломб), делающих возможным доступ извне к вложению, а также если при доставке отсутствуют письменные возражения Получателя по исполнению;</w:t>
            </w:r>
            <w:r w:rsidR="00D93B26" w:rsidRPr="00D93B26">
              <w:rPr>
                <w:rFonts w:ascii="Arial" w:hAnsi="Arial" w:cs="Arial"/>
                <w:snapToGrid w:val="0"/>
                <w:color w:val="1A1A1A" w:themeColor="background1" w:themeShade="1A"/>
              </w:rPr>
              <w:t xml:space="preserve"> </w:t>
            </w:r>
          </w:p>
          <w:p w:rsidR="002603D4" w:rsidRPr="00CF4397" w:rsidRDefault="002603D4" w:rsidP="003F20FE">
            <w:pPr>
              <w:widowControl w:val="0"/>
              <w:numPr>
                <w:ilvl w:val="2"/>
                <w:numId w:val="2"/>
              </w:numPr>
              <w:tabs>
                <w:tab w:val="num" w:pos="567"/>
              </w:tabs>
              <w:ind w:left="567" w:firstLine="0"/>
              <w:jc w:val="both"/>
              <w:rPr>
                <w:rFonts w:ascii="Arial" w:hAnsi="Arial" w:cs="Arial"/>
                <w:snapToGrid w:val="0"/>
                <w:color w:val="1A1A1A" w:themeColor="background1" w:themeShade="1A"/>
              </w:rPr>
            </w:pPr>
            <w:r w:rsidRPr="00CF4397">
              <w:rPr>
                <w:rFonts w:ascii="Arial" w:hAnsi="Arial" w:cs="Arial"/>
                <w:snapToGrid w:val="0"/>
                <w:color w:val="1A1A1A" w:themeColor="background1" w:themeShade="1A"/>
              </w:rPr>
              <w:t>если это явилось следствием действий обстоятельств непреодолимой силы: стихийные бедствия, приостановка действия путей сообщения, снежные заносы.</w:t>
            </w:r>
          </w:p>
          <w:p w:rsidR="002603D4" w:rsidRPr="00CF4397" w:rsidRDefault="002603D4" w:rsidP="003F20FE">
            <w:pPr>
              <w:pStyle w:val="af"/>
              <w:widowControl w:val="0"/>
              <w:numPr>
                <w:ilvl w:val="1"/>
                <w:numId w:val="8"/>
              </w:numPr>
              <w:ind w:right="80"/>
              <w:contextualSpacing/>
              <w:jc w:val="both"/>
              <w:rPr>
                <w:rFonts w:ascii="Arial" w:hAnsi="Arial" w:cs="Arial"/>
                <w:snapToGrid w:val="0"/>
                <w:color w:val="1A1A1A" w:themeColor="background1" w:themeShade="1A"/>
              </w:rPr>
            </w:pPr>
            <w:r w:rsidRPr="009F7133">
              <w:rPr>
                <w:rFonts w:ascii="Arial" w:hAnsi="Arial" w:cs="Arial"/>
                <w:bCs/>
                <w:snapToGrid w:val="0"/>
                <w:color w:val="1A1A1A" w:themeColor="background1" w:themeShade="1A"/>
              </w:rPr>
              <w:t>Исполнитель освобождается от ответственности за задержку (недоставку) Отправления в случае:</w:t>
            </w:r>
          </w:p>
          <w:p w:rsidR="002603D4" w:rsidRPr="00CF4397" w:rsidRDefault="002603D4" w:rsidP="003F20FE">
            <w:pPr>
              <w:widowControl w:val="0"/>
              <w:numPr>
                <w:ilvl w:val="2"/>
                <w:numId w:val="2"/>
              </w:numPr>
              <w:tabs>
                <w:tab w:val="num" w:pos="567"/>
              </w:tabs>
              <w:ind w:left="567" w:firstLine="0"/>
              <w:jc w:val="both"/>
              <w:rPr>
                <w:rFonts w:ascii="Arial" w:hAnsi="Arial" w:cs="Arial"/>
                <w:snapToGrid w:val="0"/>
                <w:color w:val="1A1A1A" w:themeColor="background1" w:themeShade="1A"/>
              </w:rPr>
            </w:pPr>
            <w:r w:rsidRPr="00CF4397">
              <w:rPr>
                <w:rFonts w:ascii="Arial" w:hAnsi="Arial" w:cs="Arial"/>
                <w:snapToGrid w:val="0"/>
                <w:color w:val="1A1A1A" w:themeColor="background1" w:themeShade="1A"/>
              </w:rPr>
              <w:t>если Заказчик указал неполный либо неточный адрес получателя Отправления;</w:t>
            </w:r>
          </w:p>
          <w:p w:rsidR="002603D4" w:rsidRPr="00271FC6" w:rsidRDefault="002603D4" w:rsidP="003F20FE">
            <w:pPr>
              <w:widowControl w:val="0"/>
              <w:numPr>
                <w:ilvl w:val="2"/>
                <w:numId w:val="2"/>
              </w:numPr>
              <w:tabs>
                <w:tab w:val="num" w:pos="567"/>
              </w:tabs>
              <w:ind w:left="567" w:firstLine="0"/>
              <w:jc w:val="both"/>
              <w:rPr>
                <w:rFonts w:ascii="Arial" w:hAnsi="Arial" w:cs="Arial"/>
                <w:snapToGrid w:val="0"/>
                <w:color w:val="1A1A1A" w:themeColor="background1" w:themeShade="1A"/>
              </w:rPr>
            </w:pPr>
            <w:r w:rsidRPr="00CF4397">
              <w:rPr>
                <w:rFonts w:ascii="Arial" w:hAnsi="Arial" w:cs="Arial"/>
                <w:snapToGrid w:val="0"/>
                <w:color w:val="1A1A1A" w:themeColor="background1" w:themeShade="1A"/>
              </w:rPr>
              <w:t>отсутствия по указанному Заказчиком адресу получателя Отправления.</w:t>
            </w:r>
          </w:p>
          <w:p w:rsidR="002603D4" w:rsidRPr="00B4228F" w:rsidRDefault="002603D4" w:rsidP="003F20FE">
            <w:pPr>
              <w:pStyle w:val="af"/>
              <w:widowControl w:val="0"/>
              <w:numPr>
                <w:ilvl w:val="1"/>
                <w:numId w:val="8"/>
              </w:numPr>
              <w:ind w:right="80"/>
              <w:contextualSpacing/>
              <w:jc w:val="both"/>
              <w:rPr>
                <w:rFonts w:ascii="Arial" w:hAnsi="Arial" w:cs="Arial"/>
                <w:bCs/>
                <w:snapToGrid w:val="0"/>
                <w:color w:val="1A1A1A" w:themeColor="background1" w:themeShade="1A"/>
              </w:rPr>
            </w:pPr>
            <w:r w:rsidRPr="009F7133">
              <w:rPr>
                <w:rFonts w:ascii="Arial" w:hAnsi="Arial" w:cs="Arial"/>
                <w:bCs/>
                <w:snapToGrid w:val="0"/>
                <w:color w:val="1A1A1A" w:themeColor="background1" w:themeShade="1A"/>
              </w:rPr>
              <w:t>В случае если Заказчик не укажет особые свойства сданного к отправке Отправления и не даст в отношении его(их) специальных инструкций Исполнителю для Перевозчика, Исполнитель не несет ответственности за порчу и гибель этого(-их) Отправления (-ий), связанную с несоблюдением особых условий их перевозки.</w:t>
            </w:r>
          </w:p>
          <w:p w:rsidR="00DA296D" w:rsidRDefault="00976482" w:rsidP="00252C13">
            <w:pPr>
              <w:pStyle w:val="af"/>
              <w:widowControl w:val="0"/>
              <w:numPr>
                <w:ilvl w:val="1"/>
                <w:numId w:val="8"/>
              </w:numPr>
              <w:ind w:right="80"/>
              <w:contextualSpacing/>
              <w:jc w:val="both"/>
              <w:rPr>
                <w:rFonts w:ascii="Arial" w:hAnsi="Arial" w:cs="Arial"/>
                <w:bCs/>
                <w:snapToGrid w:val="0"/>
                <w:color w:val="1A1A1A" w:themeColor="background1" w:themeShade="1A"/>
              </w:rPr>
            </w:pPr>
            <w:r>
              <w:rPr>
                <w:rFonts w:ascii="Arial" w:hAnsi="Arial" w:cs="Arial"/>
                <w:bCs/>
                <w:snapToGrid w:val="0"/>
                <w:color w:val="1A1A1A" w:themeColor="background1" w:themeShade="1A"/>
              </w:rPr>
              <w:t>В случае не</w:t>
            </w:r>
            <w:r w:rsidR="00252C13" w:rsidRPr="00252C13">
              <w:rPr>
                <w:rFonts w:ascii="Arial" w:hAnsi="Arial" w:cs="Arial"/>
                <w:bCs/>
                <w:snapToGrid w:val="0"/>
                <w:color w:val="1A1A1A" w:themeColor="background1" w:themeShade="1A"/>
              </w:rPr>
              <w:t xml:space="preserve">соблюдения Заказчиком п.п. 3.3.10-3.3.11 настоящего Договора последний оплачивает Исполнителю штраф в размере 10 МРП и несёт иную ответственность, предусмотренную действующим законодательством Республики Казахстан, а в случае выставления Исполнителю штрафов непосредственным Перевозчиком (-ами) за вложения запрещенных к перевозке </w:t>
            </w:r>
            <w:r w:rsidR="00252C13" w:rsidRPr="00252C13">
              <w:rPr>
                <w:rFonts w:ascii="Arial" w:hAnsi="Arial" w:cs="Arial"/>
                <w:bCs/>
                <w:snapToGrid w:val="0"/>
                <w:color w:val="1A1A1A" w:themeColor="background1" w:themeShade="1A"/>
              </w:rPr>
              <w:lastRenderedPageBreak/>
              <w:t>предметов (веществ) – компенсирует (возмещает) стоимость этих штрафов.</w:t>
            </w:r>
          </w:p>
          <w:p w:rsidR="002603D4" w:rsidRPr="009F7133" w:rsidRDefault="00252C13" w:rsidP="00252C13">
            <w:pPr>
              <w:pStyle w:val="af"/>
              <w:widowControl w:val="0"/>
              <w:numPr>
                <w:ilvl w:val="1"/>
                <w:numId w:val="8"/>
              </w:numPr>
              <w:ind w:right="80"/>
              <w:contextualSpacing/>
              <w:jc w:val="both"/>
              <w:rPr>
                <w:rFonts w:ascii="Arial" w:hAnsi="Arial" w:cs="Arial"/>
                <w:bCs/>
                <w:snapToGrid w:val="0"/>
                <w:color w:val="1A1A1A" w:themeColor="background1" w:themeShade="1A"/>
              </w:rPr>
            </w:pPr>
            <w:r>
              <w:rPr>
                <w:rFonts w:ascii="Arial" w:hAnsi="Arial" w:cs="Arial"/>
                <w:bCs/>
                <w:snapToGrid w:val="0"/>
                <w:color w:val="1A1A1A" w:themeColor="background1" w:themeShade="1A"/>
              </w:rPr>
              <w:t xml:space="preserve"> </w:t>
            </w:r>
            <w:r w:rsidR="002603D4" w:rsidRPr="009F7133">
              <w:rPr>
                <w:rFonts w:ascii="Arial" w:hAnsi="Arial" w:cs="Arial"/>
                <w:bCs/>
                <w:snapToGrid w:val="0"/>
                <w:color w:val="1A1A1A" w:themeColor="background1" w:themeShade="1A"/>
              </w:rPr>
              <w:t>Заказчик несет ответственность за убытки, причиненные исполнителю в связи с нарушением п. 3.3.9 настоящего Договора.</w:t>
            </w:r>
          </w:p>
          <w:p w:rsidR="002603D4" w:rsidRPr="009F7133" w:rsidRDefault="002603D4" w:rsidP="003F20FE">
            <w:pPr>
              <w:pStyle w:val="af"/>
              <w:widowControl w:val="0"/>
              <w:numPr>
                <w:ilvl w:val="1"/>
                <w:numId w:val="8"/>
              </w:numPr>
              <w:ind w:right="80"/>
              <w:contextualSpacing/>
              <w:jc w:val="both"/>
              <w:rPr>
                <w:rFonts w:ascii="Arial" w:hAnsi="Arial" w:cs="Arial"/>
                <w:bCs/>
                <w:snapToGrid w:val="0"/>
                <w:color w:val="1A1A1A" w:themeColor="background1" w:themeShade="1A"/>
              </w:rPr>
            </w:pPr>
            <w:r w:rsidRPr="009F7133">
              <w:rPr>
                <w:rFonts w:ascii="Arial" w:hAnsi="Arial" w:cs="Arial"/>
                <w:bCs/>
                <w:snapToGrid w:val="0"/>
                <w:color w:val="1A1A1A" w:themeColor="background1" w:themeShade="1A"/>
              </w:rPr>
              <w:t>Заказчик несет ответственность, в случае, если к Исполнителю со стороны третьих лиц, либо государства будут предъявлены претензии (требования), связанные с Отправлениями Заказчика.</w:t>
            </w:r>
          </w:p>
          <w:p w:rsidR="002603D4" w:rsidRPr="009F7133" w:rsidRDefault="002603D4" w:rsidP="003F20FE">
            <w:pPr>
              <w:pStyle w:val="af"/>
              <w:widowControl w:val="0"/>
              <w:numPr>
                <w:ilvl w:val="1"/>
                <w:numId w:val="8"/>
              </w:numPr>
              <w:ind w:right="80"/>
              <w:contextualSpacing/>
              <w:jc w:val="both"/>
              <w:rPr>
                <w:rFonts w:ascii="Arial" w:hAnsi="Arial" w:cs="Arial"/>
                <w:bCs/>
                <w:snapToGrid w:val="0"/>
                <w:color w:val="1A1A1A" w:themeColor="background1" w:themeShade="1A"/>
              </w:rPr>
            </w:pPr>
            <w:r w:rsidRPr="009F7133">
              <w:rPr>
                <w:rFonts w:ascii="Arial" w:hAnsi="Arial" w:cs="Arial"/>
                <w:bCs/>
                <w:snapToGrid w:val="0"/>
                <w:color w:val="1A1A1A" w:themeColor="background1" w:themeShade="1A"/>
              </w:rPr>
              <w:t>Заказчик несет ответственность за правильность и точность данных, указанных в Накладной.</w:t>
            </w:r>
          </w:p>
          <w:p w:rsidR="002603D4" w:rsidRPr="00CF4397" w:rsidRDefault="002603D4" w:rsidP="003F20FE">
            <w:pPr>
              <w:widowControl w:val="0"/>
              <w:numPr>
                <w:ilvl w:val="0"/>
                <w:numId w:val="8"/>
              </w:numPr>
              <w:jc w:val="center"/>
              <w:rPr>
                <w:rFonts w:ascii="Arial" w:hAnsi="Arial" w:cs="Arial"/>
                <w:b/>
                <w:bCs/>
                <w:snapToGrid w:val="0"/>
                <w:color w:val="1A1A1A" w:themeColor="background1" w:themeShade="1A"/>
              </w:rPr>
            </w:pPr>
            <w:r w:rsidRPr="00CF4397">
              <w:rPr>
                <w:rFonts w:ascii="Arial" w:hAnsi="Arial" w:cs="Arial"/>
                <w:b/>
                <w:bCs/>
                <w:snapToGrid w:val="0"/>
                <w:color w:val="1A1A1A" w:themeColor="background1" w:themeShade="1A"/>
              </w:rPr>
              <w:t>Страхование.</w:t>
            </w:r>
          </w:p>
          <w:p w:rsidR="002603D4" w:rsidRPr="002E676D" w:rsidRDefault="002603D4" w:rsidP="002E676D">
            <w:pPr>
              <w:pStyle w:val="af"/>
              <w:widowControl w:val="0"/>
              <w:numPr>
                <w:ilvl w:val="1"/>
                <w:numId w:val="8"/>
              </w:numPr>
              <w:suppressAutoHyphens/>
              <w:ind w:right="80" w:hanging="298"/>
              <w:contextualSpacing/>
              <w:jc w:val="both"/>
              <w:rPr>
                <w:rFonts w:ascii="Arial" w:hAnsi="Arial" w:cs="Arial"/>
                <w:color w:val="1A1A1A" w:themeColor="background1" w:themeShade="1A"/>
              </w:rPr>
            </w:pPr>
            <w:r w:rsidRPr="002E676D">
              <w:rPr>
                <w:rFonts w:ascii="Arial" w:hAnsi="Arial" w:cs="Arial"/>
                <w:color w:val="1A1A1A" w:themeColor="background1" w:themeShade="1A"/>
              </w:rPr>
              <w:t xml:space="preserve">Страхование отправлений Заказчика не является </w:t>
            </w:r>
            <w:r w:rsidRPr="002E676D">
              <w:rPr>
                <w:rFonts w:ascii="Arial" w:hAnsi="Arial" w:cs="Arial"/>
                <w:bCs/>
                <w:snapToGrid w:val="0"/>
                <w:color w:val="1A1A1A" w:themeColor="background1" w:themeShade="1A"/>
              </w:rPr>
              <w:t>прямой</w:t>
            </w:r>
            <w:r w:rsidRPr="002E676D">
              <w:rPr>
                <w:rFonts w:ascii="Arial" w:hAnsi="Arial" w:cs="Arial"/>
                <w:color w:val="1A1A1A" w:themeColor="background1" w:themeShade="1A"/>
              </w:rPr>
              <w:t xml:space="preserve"> обязанностью Исполнителя и осуществляется за счет сил и средств Заказчика.</w:t>
            </w:r>
          </w:p>
          <w:p w:rsidR="002603D4" w:rsidRPr="0051067B" w:rsidRDefault="002603D4" w:rsidP="003F20FE">
            <w:pPr>
              <w:pStyle w:val="af"/>
              <w:widowControl w:val="0"/>
              <w:numPr>
                <w:ilvl w:val="1"/>
                <w:numId w:val="8"/>
              </w:numPr>
              <w:ind w:right="80"/>
              <w:contextualSpacing/>
              <w:jc w:val="both"/>
              <w:rPr>
                <w:rFonts w:ascii="Arial" w:hAnsi="Arial" w:cs="Arial"/>
                <w:color w:val="1A1A1A" w:themeColor="background1" w:themeShade="1A"/>
              </w:rPr>
            </w:pPr>
            <w:r w:rsidRPr="00CF4397">
              <w:rPr>
                <w:rFonts w:ascii="Arial" w:hAnsi="Arial" w:cs="Arial"/>
                <w:color w:val="1A1A1A" w:themeColor="background1" w:themeShade="1A"/>
              </w:rPr>
              <w:t>В случае если Заказчик воспользовался услугами страховой компании самостоятельно, при наступлении страхового случая он обязуется в установленный Договором на страхование и законодательством Республики Казахстан срок известить свою страховую компанию о наступлении страхового случая. В данной ситуации Заказчик самостоятельно осуществляет сбор необходимых документов.</w:t>
            </w:r>
          </w:p>
          <w:p w:rsidR="002603D4" w:rsidRPr="00CF4397" w:rsidRDefault="002603D4" w:rsidP="003F20FE">
            <w:pPr>
              <w:pStyle w:val="af"/>
              <w:widowControl w:val="0"/>
              <w:numPr>
                <w:ilvl w:val="1"/>
                <w:numId w:val="8"/>
              </w:numPr>
              <w:ind w:right="80"/>
              <w:contextualSpacing/>
              <w:jc w:val="both"/>
              <w:rPr>
                <w:rFonts w:ascii="Arial" w:hAnsi="Arial" w:cs="Arial"/>
                <w:color w:val="1A1A1A" w:themeColor="background1" w:themeShade="1A"/>
              </w:rPr>
            </w:pPr>
            <w:r w:rsidRPr="00CF4397">
              <w:rPr>
                <w:rFonts w:ascii="Arial" w:hAnsi="Arial" w:cs="Arial"/>
                <w:color w:val="1A1A1A" w:themeColor="background1" w:themeShade="1A"/>
              </w:rPr>
              <w:t>В случае если Заказчик воспользовался услугами страховой компании самостоятельно, он обязуется известить об этом исполнителя и в течение суток, после даты осуществления страхования, выслать копию страхового полиса.</w:t>
            </w:r>
            <w:r w:rsidRPr="007D25A3">
              <w:rPr>
                <w:rFonts w:ascii="Arial" w:hAnsi="Arial" w:cs="Arial"/>
                <w:color w:val="1A1A1A" w:themeColor="background1" w:themeShade="1A"/>
              </w:rPr>
              <w:t xml:space="preserve"> </w:t>
            </w:r>
            <w:r w:rsidRPr="00CF4397">
              <w:rPr>
                <w:rFonts w:ascii="Arial" w:hAnsi="Arial" w:cs="Arial"/>
                <w:color w:val="1A1A1A" w:themeColor="background1" w:themeShade="1A"/>
              </w:rPr>
              <w:t>Период страхования Отправления, указанный в страховом полисе по соответствующему Отправлению, должен совпадать с периодом передачи Отправления Перевозчику для транспортировки.</w:t>
            </w:r>
          </w:p>
          <w:p w:rsidR="002603D4" w:rsidRPr="0051067B" w:rsidRDefault="002603D4" w:rsidP="003F20FE">
            <w:pPr>
              <w:pStyle w:val="af"/>
              <w:widowControl w:val="0"/>
              <w:numPr>
                <w:ilvl w:val="1"/>
                <w:numId w:val="8"/>
              </w:numPr>
              <w:ind w:right="80"/>
              <w:contextualSpacing/>
              <w:jc w:val="both"/>
              <w:rPr>
                <w:rFonts w:ascii="Arial" w:hAnsi="Arial" w:cs="Arial"/>
                <w:color w:val="1A1A1A" w:themeColor="background1" w:themeShade="1A"/>
              </w:rPr>
            </w:pPr>
            <w:r w:rsidRPr="00CF4397">
              <w:rPr>
                <w:rFonts w:ascii="Arial" w:hAnsi="Arial" w:cs="Arial"/>
                <w:color w:val="1A1A1A" w:themeColor="background1" w:themeShade="1A"/>
              </w:rPr>
              <w:t>В случае, если страховая компания осуществила выплату Заказчику по соответствующему страховому случаю, Заказчик обязуется не предъявлять каких-либо претензий Исполнителю по дальнейшим выплатам.</w:t>
            </w:r>
          </w:p>
          <w:p w:rsidR="002603D4" w:rsidRPr="002E676D" w:rsidRDefault="002603D4" w:rsidP="00976482">
            <w:pPr>
              <w:pStyle w:val="af"/>
              <w:widowControl w:val="0"/>
              <w:numPr>
                <w:ilvl w:val="1"/>
                <w:numId w:val="8"/>
              </w:numPr>
              <w:suppressAutoHyphens/>
              <w:ind w:right="80"/>
              <w:contextualSpacing/>
              <w:jc w:val="both"/>
              <w:rPr>
                <w:rFonts w:ascii="Arial" w:hAnsi="Arial" w:cs="Arial"/>
                <w:snapToGrid w:val="0"/>
                <w:color w:val="1A1A1A" w:themeColor="background1" w:themeShade="1A"/>
              </w:rPr>
            </w:pPr>
            <w:r w:rsidRPr="002E676D">
              <w:rPr>
                <w:rFonts w:ascii="Arial" w:hAnsi="Arial" w:cs="Arial"/>
                <w:color w:val="1A1A1A" w:themeColor="background1" w:themeShade="1A"/>
              </w:rPr>
              <w:t>Исполнитель не отвечает перед Заказчиком за неисполнение или ненадлежащее исполнение страховщиком договора страхования.</w:t>
            </w:r>
          </w:p>
          <w:p w:rsidR="002603D4" w:rsidRPr="00CF4397" w:rsidRDefault="002603D4" w:rsidP="003F20FE">
            <w:pPr>
              <w:widowControl w:val="0"/>
              <w:numPr>
                <w:ilvl w:val="0"/>
                <w:numId w:val="8"/>
              </w:numPr>
              <w:jc w:val="center"/>
              <w:rPr>
                <w:rFonts w:ascii="Arial" w:hAnsi="Arial" w:cs="Arial"/>
                <w:b/>
                <w:bCs/>
                <w:snapToGrid w:val="0"/>
                <w:color w:val="1A1A1A" w:themeColor="background1" w:themeShade="1A"/>
              </w:rPr>
            </w:pPr>
            <w:r w:rsidRPr="00CF4397">
              <w:rPr>
                <w:rFonts w:ascii="Arial" w:hAnsi="Arial" w:cs="Arial"/>
                <w:b/>
                <w:bCs/>
                <w:snapToGrid w:val="0"/>
                <w:color w:val="1A1A1A" w:themeColor="background1" w:themeShade="1A"/>
              </w:rPr>
              <w:t>Объявленная(заявленная) стоимость.</w:t>
            </w:r>
          </w:p>
          <w:p w:rsidR="007802A4" w:rsidRPr="007802A4" w:rsidRDefault="007802A4" w:rsidP="007802A4">
            <w:pPr>
              <w:pStyle w:val="af"/>
              <w:widowControl w:val="0"/>
              <w:numPr>
                <w:ilvl w:val="1"/>
                <w:numId w:val="8"/>
              </w:numPr>
              <w:ind w:right="80"/>
              <w:contextualSpacing/>
              <w:jc w:val="both"/>
              <w:rPr>
                <w:rFonts w:ascii="Arial" w:hAnsi="Arial" w:cs="Arial"/>
                <w:color w:val="1A1A1A" w:themeColor="background1" w:themeShade="1A"/>
              </w:rPr>
            </w:pPr>
            <w:r w:rsidRPr="007802A4">
              <w:rPr>
                <w:rFonts w:ascii="Arial" w:hAnsi="Arial" w:cs="Arial"/>
                <w:color w:val="1A1A1A" w:themeColor="background1" w:themeShade="1A"/>
              </w:rPr>
              <w:t>Заказчик вправе объявить (заявить) стоимость передаваемого Исполнителю Отправления.</w:t>
            </w:r>
          </w:p>
          <w:p w:rsidR="007802A4" w:rsidRPr="007802A4" w:rsidRDefault="007802A4" w:rsidP="007802A4">
            <w:pPr>
              <w:pStyle w:val="af"/>
              <w:widowControl w:val="0"/>
              <w:numPr>
                <w:ilvl w:val="1"/>
                <w:numId w:val="8"/>
              </w:numPr>
              <w:ind w:right="80"/>
              <w:contextualSpacing/>
              <w:jc w:val="both"/>
              <w:rPr>
                <w:rFonts w:ascii="Arial" w:hAnsi="Arial" w:cs="Arial"/>
                <w:color w:val="1A1A1A" w:themeColor="background1" w:themeShade="1A"/>
              </w:rPr>
            </w:pPr>
            <w:r w:rsidRPr="007802A4">
              <w:rPr>
                <w:rFonts w:ascii="Arial" w:hAnsi="Arial" w:cs="Arial"/>
                <w:color w:val="1A1A1A" w:themeColor="background1" w:themeShade="1A"/>
              </w:rPr>
              <w:t>Объявленная (заявленная) стоимость определяется в национальной валюте Республики Казахстан (тенге).</w:t>
            </w:r>
          </w:p>
          <w:p w:rsidR="007802A4" w:rsidRPr="007802A4" w:rsidRDefault="007802A4" w:rsidP="007802A4">
            <w:pPr>
              <w:pStyle w:val="af"/>
              <w:widowControl w:val="0"/>
              <w:numPr>
                <w:ilvl w:val="1"/>
                <w:numId w:val="8"/>
              </w:numPr>
              <w:ind w:right="80"/>
              <w:contextualSpacing/>
              <w:jc w:val="both"/>
              <w:rPr>
                <w:rFonts w:ascii="Arial" w:hAnsi="Arial" w:cs="Arial"/>
                <w:color w:val="1A1A1A" w:themeColor="background1" w:themeShade="1A"/>
              </w:rPr>
            </w:pPr>
            <w:r w:rsidRPr="007802A4">
              <w:rPr>
                <w:rFonts w:ascii="Arial" w:hAnsi="Arial" w:cs="Arial"/>
                <w:color w:val="1A1A1A" w:themeColor="background1" w:themeShade="1A"/>
              </w:rPr>
              <w:t>Исполнитель вправе отказаться от приема Отправления с объявленной (заявленной) стоимостью в следующих случаях:</w:t>
            </w:r>
          </w:p>
          <w:p w:rsidR="007802A4" w:rsidRPr="007802A4" w:rsidRDefault="007802A4" w:rsidP="007802A4">
            <w:pPr>
              <w:pStyle w:val="af"/>
              <w:widowControl w:val="0"/>
              <w:numPr>
                <w:ilvl w:val="1"/>
                <w:numId w:val="8"/>
              </w:numPr>
              <w:ind w:right="80"/>
              <w:contextualSpacing/>
              <w:jc w:val="both"/>
              <w:rPr>
                <w:rFonts w:ascii="Arial" w:hAnsi="Arial" w:cs="Arial"/>
                <w:color w:val="1A1A1A" w:themeColor="background1" w:themeShade="1A"/>
              </w:rPr>
            </w:pPr>
            <w:r w:rsidRPr="007802A4">
              <w:rPr>
                <w:rFonts w:ascii="Arial" w:hAnsi="Arial" w:cs="Arial"/>
                <w:color w:val="1A1A1A" w:themeColor="background1" w:themeShade="1A"/>
              </w:rPr>
              <w:t xml:space="preserve">если Заказчик отказывается соблюдать правила и рекомендации, действующих нормативных актов Республики Казахстан </w:t>
            </w:r>
            <w:r w:rsidRPr="007802A4">
              <w:rPr>
                <w:rFonts w:ascii="Arial" w:hAnsi="Arial" w:cs="Arial"/>
                <w:color w:val="1A1A1A" w:themeColor="background1" w:themeShade="1A"/>
              </w:rPr>
              <w:lastRenderedPageBreak/>
              <w:t>по упаковке, транспортировке Отправлений с объявленной(заявленной) стоимостью.</w:t>
            </w:r>
          </w:p>
          <w:p w:rsidR="007802A4" w:rsidRDefault="007802A4" w:rsidP="007802A4">
            <w:pPr>
              <w:pStyle w:val="af"/>
              <w:widowControl w:val="0"/>
              <w:numPr>
                <w:ilvl w:val="1"/>
                <w:numId w:val="8"/>
              </w:numPr>
              <w:ind w:right="80"/>
              <w:contextualSpacing/>
              <w:jc w:val="both"/>
              <w:rPr>
                <w:rFonts w:ascii="Arial" w:hAnsi="Arial" w:cs="Arial"/>
                <w:color w:val="1A1A1A" w:themeColor="background1" w:themeShade="1A"/>
              </w:rPr>
            </w:pPr>
            <w:r w:rsidRPr="007802A4">
              <w:rPr>
                <w:rFonts w:ascii="Arial" w:hAnsi="Arial" w:cs="Arial"/>
                <w:color w:val="1A1A1A" w:themeColor="background1" w:themeShade="1A"/>
              </w:rPr>
              <w:t>За отправку (доставку) Отправлений с объявленной (заявленной) стоимостью Заказчик оплачивает дополнительный, помимо основного тарифа, сбор в размере 1000 (одна тысяча) тенге до 100 000 (сто тысяч) тенге, а свыше 100 000 (ста тысяч) тенге взымается сбор в размере 1% от объявленной стоимости.</w:t>
            </w:r>
          </w:p>
          <w:p w:rsidR="007802A4" w:rsidRPr="007802A4" w:rsidRDefault="007802A4" w:rsidP="007802A4">
            <w:pPr>
              <w:pStyle w:val="af"/>
              <w:widowControl w:val="0"/>
              <w:ind w:left="360" w:right="80"/>
              <w:contextualSpacing/>
              <w:jc w:val="both"/>
              <w:rPr>
                <w:rFonts w:ascii="Arial" w:hAnsi="Arial" w:cs="Arial"/>
                <w:color w:val="1A1A1A" w:themeColor="background1" w:themeShade="1A"/>
              </w:rPr>
            </w:pPr>
          </w:p>
          <w:p w:rsidR="002603D4" w:rsidRPr="00CF4397" w:rsidRDefault="002603D4" w:rsidP="003F20FE">
            <w:pPr>
              <w:widowControl w:val="0"/>
              <w:numPr>
                <w:ilvl w:val="0"/>
                <w:numId w:val="8"/>
              </w:numPr>
              <w:jc w:val="center"/>
              <w:rPr>
                <w:rFonts w:ascii="Arial" w:hAnsi="Arial" w:cs="Arial"/>
                <w:b/>
                <w:bCs/>
                <w:snapToGrid w:val="0"/>
                <w:color w:val="1A1A1A" w:themeColor="background1" w:themeShade="1A"/>
              </w:rPr>
            </w:pPr>
            <w:r w:rsidRPr="00CF4397">
              <w:rPr>
                <w:rFonts w:ascii="Arial" w:hAnsi="Arial" w:cs="Arial"/>
                <w:b/>
                <w:bCs/>
                <w:snapToGrid w:val="0"/>
                <w:color w:val="1A1A1A" w:themeColor="background1" w:themeShade="1A"/>
              </w:rPr>
              <w:t>Уведомление о доставке.</w:t>
            </w:r>
          </w:p>
          <w:p w:rsidR="002603D4" w:rsidRPr="001323AD" w:rsidRDefault="002603D4" w:rsidP="003F20FE">
            <w:pPr>
              <w:pStyle w:val="ae"/>
              <w:widowControl w:val="0"/>
              <w:numPr>
                <w:ilvl w:val="1"/>
                <w:numId w:val="8"/>
              </w:numPr>
              <w:jc w:val="both"/>
              <w:rPr>
                <w:rFonts w:ascii="Arial" w:hAnsi="Arial" w:cs="Arial"/>
                <w:snapToGrid w:val="0"/>
                <w:color w:val="1A1A1A" w:themeColor="background1" w:themeShade="1A"/>
              </w:rPr>
            </w:pPr>
            <w:r w:rsidRPr="00C10C02">
              <w:rPr>
                <w:rFonts w:ascii="Arial" w:hAnsi="Arial" w:cs="Arial"/>
                <w:snapToGrid w:val="0"/>
                <w:color w:val="1A1A1A" w:themeColor="background1" w:themeShade="1A"/>
              </w:rPr>
              <w:t>Здесь и далее по тексту настоящего Договора под уведомлением о доставке понимается информация о дате и времени вручения курьерского отправления, а также о фамилии (имени, отчестве) и должности (при наличии) человека, расписавшегося в его получении.</w:t>
            </w:r>
          </w:p>
          <w:p w:rsidR="002603D4" w:rsidRPr="00CF4397" w:rsidRDefault="002603D4" w:rsidP="003F20FE">
            <w:pPr>
              <w:pStyle w:val="ae"/>
              <w:widowControl w:val="0"/>
              <w:numPr>
                <w:ilvl w:val="1"/>
                <w:numId w:val="8"/>
              </w:numPr>
              <w:jc w:val="both"/>
              <w:rPr>
                <w:rFonts w:ascii="Arial" w:hAnsi="Arial" w:cs="Arial"/>
                <w:snapToGrid w:val="0"/>
                <w:color w:val="1A1A1A" w:themeColor="background1" w:themeShade="1A"/>
              </w:rPr>
            </w:pPr>
            <w:r w:rsidRPr="00CF4397">
              <w:rPr>
                <w:rFonts w:ascii="Arial" w:hAnsi="Arial" w:cs="Arial"/>
                <w:snapToGrid w:val="0"/>
                <w:color w:val="1A1A1A" w:themeColor="background1" w:themeShade="1A"/>
              </w:rPr>
              <w:t>Уведомление о доставке предоставляется на бесплатной либо платной основе в зависимости от формы уведомления. Бесплатно предоставляются уведомления в виде:</w:t>
            </w:r>
          </w:p>
          <w:p w:rsidR="002603D4" w:rsidRPr="00CF4397" w:rsidRDefault="00883550" w:rsidP="00883550">
            <w:pPr>
              <w:widowControl w:val="0"/>
              <w:numPr>
                <w:ilvl w:val="2"/>
                <w:numId w:val="2"/>
              </w:numPr>
              <w:tabs>
                <w:tab w:val="clear" w:pos="862"/>
              </w:tabs>
              <w:ind w:left="630" w:hanging="141"/>
              <w:jc w:val="both"/>
              <w:rPr>
                <w:rFonts w:ascii="Arial" w:hAnsi="Arial" w:cs="Arial"/>
                <w:snapToGrid w:val="0"/>
                <w:color w:val="1A1A1A" w:themeColor="background1" w:themeShade="1A"/>
              </w:rPr>
            </w:pPr>
            <w:r>
              <w:rPr>
                <w:rFonts w:ascii="Arial" w:hAnsi="Arial" w:cs="Arial"/>
                <w:snapToGrid w:val="0"/>
                <w:color w:val="1A1A1A" w:themeColor="background1" w:themeShade="1A"/>
              </w:rPr>
              <w:t xml:space="preserve"> </w:t>
            </w:r>
            <w:r w:rsidR="002603D4" w:rsidRPr="00CF4397">
              <w:rPr>
                <w:rFonts w:ascii="Arial" w:hAnsi="Arial" w:cs="Arial"/>
                <w:snapToGrid w:val="0"/>
                <w:color w:val="1A1A1A" w:themeColor="background1" w:themeShade="1A"/>
              </w:rPr>
              <w:t>информационного письма от имени Исполнителя на фирменном бланке;</w:t>
            </w:r>
            <w:r>
              <w:rPr>
                <w:rFonts w:ascii="Arial" w:hAnsi="Arial" w:cs="Arial"/>
                <w:snapToGrid w:val="0"/>
                <w:color w:val="1A1A1A" w:themeColor="background1" w:themeShade="1A"/>
              </w:rPr>
              <w:t xml:space="preserve"> </w:t>
            </w:r>
            <w:r w:rsidRPr="00883550">
              <w:rPr>
                <w:rFonts w:ascii="Arial" w:hAnsi="Arial" w:cs="Arial"/>
                <w:snapToGrid w:val="0"/>
                <w:color w:val="1A1A1A" w:themeColor="background1" w:themeShade="1A"/>
              </w:rPr>
              <w:t>(скан письма на e-mail)</w:t>
            </w:r>
          </w:p>
          <w:p w:rsidR="002603D4" w:rsidRPr="00CF4397" w:rsidRDefault="002603D4" w:rsidP="003F20FE">
            <w:pPr>
              <w:widowControl w:val="0"/>
              <w:numPr>
                <w:ilvl w:val="2"/>
                <w:numId w:val="2"/>
              </w:numPr>
              <w:tabs>
                <w:tab w:val="num" w:pos="567"/>
              </w:tabs>
              <w:ind w:left="567" w:firstLine="0"/>
              <w:jc w:val="both"/>
              <w:rPr>
                <w:rFonts w:ascii="Arial" w:hAnsi="Arial" w:cs="Arial"/>
                <w:snapToGrid w:val="0"/>
                <w:color w:val="1A1A1A" w:themeColor="background1" w:themeShade="1A"/>
              </w:rPr>
            </w:pPr>
            <w:r w:rsidRPr="00CF4397">
              <w:rPr>
                <w:rFonts w:ascii="Arial" w:hAnsi="Arial" w:cs="Arial"/>
                <w:snapToGrid w:val="0"/>
                <w:color w:val="1A1A1A" w:themeColor="background1" w:themeShade="1A"/>
              </w:rPr>
              <w:t>устной информации, переданной представителю Заказчика в телефонном режиме;</w:t>
            </w:r>
          </w:p>
          <w:p w:rsidR="002603D4" w:rsidRPr="00CF4397" w:rsidRDefault="002603D4" w:rsidP="003F20FE">
            <w:pPr>
              <w:widowControl w:val="0"/>
              <w:numPr>
                <w:ilvl w:val="2"/>
                <w:numId w:val="2"/>
              </w:numPr>
              <w:tabs>
                <w:tab w:val="num" w:pos="567"/>
              </w:tabs>
              <w:ind w:left="567" w:firstLine="0"/>
              <w:jc w:val="both"/>
              <w:rPr>
                <w:rFonts w:ascii="Arial" w:hAnsi="Arial" w:cs="Arial"/>
                <w:snapToGrid w:val="0"/>
                <w:color w:val="1A1A1A" w:themeColor="background1" w:themeShade="1A"/>
              </w:rPr>
            </w:pPr>
            <w:r w:rsidRPr="00CF4397">
              <w:rPr>
                <w:rFonts w:ascii="Arial" w:hAnsi="Arial" w:cs="Arial"/>
                <w:snapToGrid w:val="0"/>
                <w:color w:val="1A1A1A" w:themeColor="background1" w:themeShade="1A"/>
              </w:rPr>
              <w:t xml:space="preserve">отчёта о доставке по всем отправлениям Заказчика в течение какого-либо отчётного периода в формате электронной таблицы </w:t>
            </w:r>
            <w:r w:rsidRPr="001323AD">
              <w:rPr>
                <w:rFonts w:ascii="Arial" w:hAnsi="Arial" w:cs="Arial"/>
                <w:snapToGrid w:val="0"/>
                <w:color w:val="1A1A1A" w:themeColor="background1" w:themeShade="1A"/>
              </w:rPr>
              <w:t>Excel</w:t>
            </w:r>
            <w:r w:rsidRPr="00CF4397">
              <w:rPr>
                <w:rFonts w:ascii="Arial" w:hAnsi="Arial" w:cs="Arial"/>
                <w:snapToGrid w:val="0"/>
                <w:color w:val="1A1A1A" w:themeColor="background1" w:themeShade="1A"/>
              </w:rPr>
              <w:t>.</w:t>
            </w:r>
          </w:p>
          <w:p w:rsidR="002603D4" w:rsidRPr="00CF4397" w:rsidRDefault="002603D4" w:rsidP="00883550">
            <w:pPr>
              <w:pStyle w:val="ae"/>
              <w:widowControl w:val="0"/>
              <w:numPr>
                <w:ilvl w:val="1"/>
                <w:numId w:val="8"/>
              </w:numPr>
              <w:jc w:val="both"/>
              <w:rPr>
                <w:rFonts w:ascii="Arial" w:hAnsi="Arial" w:cs="Arial"/>
                <w:snapToGrid w:val="0"/>
                <w:color w:val="1A1A1A" w:themeColor="background1" w:themeShade="1A"/>
              </w:rPr>
            </w:pPr>
            <w:r w:rsidRPr="00CF4397">
              <w:rPr>
                <w:rFonts w:ascii="Arial" w:hAnsi="Arial" w:cs="Arial"/>
                <w:snapToGrid w:val="0"/>
                <w:color w:val="1A1A1A" w:themeColor="background1" w:themeShade="1A"/>
              </w:rPr>
              <w:t>На платной основе предоставляется уведомление о доставке в виде оригинала курьерской накладной с подписью человека, принявшего данное отправление</w:t>
            </w:r>
            <w:r w:rsidR="00883550">
              <w:rPr>
                <w:rFonts w:ascii="Arial" w:hAnsi="Arial" w:cs="Arial"/>
                <w:snapToGrid w:val="0"/>
                <w:color w:val="1A1A1A" w:themeColor="background1" w:themeShade="1A"/>
              </w:rPr>
              <w:t xml:space="preserve"> </w:t>
            </w:r>
            <w:r w:rsidR="00883550" w:rsidRPr="00883550">
              <w:rPr>
                <w:rFonts w:ascii="Arial" w:hAnsi="Arial" w:cs="Arial"/>
                <w:snapToGrid w:val="0"/>
                <w:color w:val="1A1A1A" w:themeColor="background1" w:themeShade="1A"/>
              </w:rPr>
              <w:t>или оригинал письма от имени Исполнителя на фирменном бланке.</w:t>
            </w:r>
            <w:r w:rsidR="00883550">
              <w:rPr>
                <w:rFonts w:ascii="Arial" w:hAnsi="Arial" w:cs="Arial"/>
                <w:snapToGrid w:val="0"/>
                <w:color w:val="1A1A1A" w:themeColor="background1" w:themeShade="1A"/>
              </w:rPr>
              <w:t xml:space="preserve"> </w:t>
            </w:r>
            <w:r w:rsidRPr="00CF4397">
              <w:rPr>
                <w:rFonts w:ascii="Arial" w:hAnsi="Arial" w:cs="Arial"/>
                <w:snapToGrid w:val="0"/>
                <w:color w:val="1A1A1A" w:themeColor="background1" w:themeShade="1A"/>
              </w:rPr>
              <w:t>Стоимость такого уведомления приравнивается к стоимости доставки документов до 0,5кг. и рассчитывается в соответствии с Приложениями № 1-</w:t>
            </w:r>
            <w:r w:rsidR="005F169A">
              <w:rPr>
                <w:rFonts w:ascii="Arial" w:hAnsi="Arial" w:cs="Arial"/>
                <w:snapToGrid w:val="0"/>
                <w:color w:val="1A1A1A" w:themeColor="background1" w:themeShade="1A"/>
              </w:rPr>
              <w:t>5</w:t>
            </w:r>
            <w:r w:rsidRPr="00CF4397">
              <w:rPr>
                <w:rFonts w:ascii="Arial" w:hAnsi="Arial" w:cs="Arial"/>
                <w:snapToGrid w:val="0"/>
                <w:color w:val="1A1A1A" w:themeColor="background1" w:themeShade="1A"/>
              </w:rPr>
              <w:t xml:space="preserve"> к настоящему Договору. Данный вид уведомления распространяется на отправки в областные центры и крупные города РК.</w:t>
            </w:r>
          </w:p>
          <w:p w:rsidR="002603D4" w:rsidRPr="002E676D" w:rsidRDefault="002603D4" w:rsidP="00976482">
            <w:pPr>
              <w:pStyle w:val="ae"/>
              <w:widowControl w:val="0"/>
              <w:numPr>
                <w:ilvl w:val="1"/>
                <w:numId w:val="8"/>
              </w:numPr>
              <w:jc w:val="both"/>
              <w:rPr>
                <w:rFonts w:ascii="Arial" w:hAnsi="Arial" w:cs="Arial"/>
                <w:snapToGrid w:val="0"/>
                <w:color w:val="1A1A1A" w:themeColor="background1" w:themeShade="1A"/>
              </w:rPr>
            </w:pPr>
            <w:r w:rsidRPr="002E676D">
              <w:rPr>
                <w:rFonts w:ascii="Arial" w:hAnsi="Arial" w:cs="Arial"/>
                <w:snapToGrid w:val="0"/>
                <w:color w:val="1A1A1A" w:themeColor="background1" w:themeShade="1A"/>
              </w:rPr>
              <w:t xml:space="preserve">Предоставление сканированной </w:t>
            </w:r>
            <w:r w:rsidRPr="002E676D">
              <w:rPr>
                <w:rFonts w:ascii="Arial" w:hAnsi="Arial" w:cs="Arial"/>
                <w:snapToGrid w:val="0"/>
                <w:color w:val="1A1A1A" w:themeColor="background1" w:themeShade="1A"/>
                <w:lang w:val="en-US"/>
              </w:rPr>
              <w:t>CWB</w:t>
            </w:r>
            <w:r w:rsidRPr="002E676D">
              <w:rPr>
                <w:rFonts w:ascii="Arial" w:hAnsi="Arial" w:cs="Arial"/>
                <w:snapToGrid w:val="0"/>
                <w:color w:val="1A1A1A" w:themeColor="background1" w:themeShade="1A"/>
              </w:rPr>
              <w:t xml:space="preserve"> (курьерской накладной) с подписью получателя осуществляется на платной основе. Стоимость одной сканированной накладной составляет 200тг. (сучётом НДС). Возможность предоставления </w:t>
            </w:r>
            <w:r w:rsidR="00976482">
              <w:rPr>
                <w:rFonts w:ascii="Arial" w:hAnsi="Arial" w:cs="Arial"/>
                <w:snapToGrid w:val="0"/>
                <w:color w:val="1A1A1A" w:themeColor="background1" w:themeShade="1A"/>
              </w:rPr>
              <w:t>сканированных накладных относит</w:t>
            </w:r>
            <w:r w:rsidRPr="002E676D">
              <w:rPr>
                <w:rFonts w:ascii="Arial" w:hAnsi="Arial" w:cs="Arial"/>
                <w:snapToGrid w:val="0"/>
                <w:color w:val="1A1A1A" w:themeColor="background1" w:themeShade="1A"/>
              </w:rPr>
              <w:t xml:space="preserve">ся к накладным, отправленным по территории Республики Казахстан. </w:t>
            </w:r>
          </w:p>
          <w:p w:rsidR="002603D4" w:rsidRPr="00CF4397" w:rsidRDefault="002603D4" w:rsidP="003F20FE">
            <w:pPr>
              <w:widowControl w:val="0"/>
              <w:numPr>
                <w:ilvl w:val="0"/>
                <w:numId w:val="8"/>
              </w:numPr>
              <w:jc w:val="center"/>
              <w:rPr>
                <w:rFonts w:ascii="Arial" w:hAnsi="Arial" w:cs="Arial"/>
                <w:b/>
                <w:bCs/>
                <w:snapToGrid w:val="0"/>
                <w:color w:val="1A1A1A" w:themeColor="background1" w:themeShade="1A"/>
              </w:rPr>
            </w:pPr>
            <w:r w:rsidRPr="00CF4397">
              <w:rPr>
                <w:rFonts w:ascii="Arial" w:hAnsi="Arial" w:cs="Arial"/>
                <w:b/>
                <w:bCs/>
                <w:snapToGrid w:val="0"/>
                <w:color w:val="1A1A1A" w:themeColor="background1" w:themeShade="1A"/>
              </w:rPr>
              <w:t>Прочие условия</w:t>
            </w:r>
          </w:p>
          <w:p w:rsidR="002603D4" w:rsidRPr="00CF4397" w:rsidRDefault="002603D4" w:rsidP="003F20FE">
            <w:pPr>
              <w:pStyle w:val="ae"/>
              <w:widowControl w:val="0"/>
              <w:numPr>
                <w:ilvl w:val="1"/>
                <w:numId w:val="8"/>
              </w:numPr>
              <w:jc w:val="both"/>
              <w:rPr>
                <w:rFonts w:ascii="Arial" w:hAnsi="Arial" w:cs="Arial"/>
                <w:snapToGrid w:val="0"/>
                <w:color w:val="1A1A1A" w:themeColor="background1" w:themeShade="1A"/>
              </w:rPr>
            </w:pPr>
            <w:r w:rsidRPr="00CF4397">
              <w:rPr>
                <w:rFonts w:ascii="Arial" w:hAnsi="Arial" w:cs="Arial"/>
                <w:bCs/>
                <w:snapToGrid w:val="0"/>
                <w:color w:val="1A1A1A" w:themeColor="background1" w:themeShade="1A"/>
              </w:rPr>
              <w:t>В ходе совместной работы каждая Сторона обязуется соблюдать коммерческие интересы другой</w:t>
            </w:r>
            <w:r w:rsidRPr="00CF4397">
              <w:rPr>
                <w:rFonts w:ascii="Arial" w:hAnsi="Arial" w:cs="Arial"/>
                <w:snapToGrid w:val="0"/>
                <w:color w:val="1A1A1A" w:themeColor="background1" w:themeShade="1A"/>
              </w:rPr>
              <w:t xml:space="preserve"> Стороны, сохранять нейтральность в отношениях с её клиентами, не разглашать полученную или ставшую известной коммерческую информацию. </w:t>
            </w:r>
            <w:r w:rsidRPr="00CF4397">
              <w:rPr>
                <w:rFonts w:ascii="Arial" w:hAnsi="Arial" w:cs="Arial"/>
                <w:snapToGrid w:val="0"/>
                <w:color w:val="1A1A1A" w:themeColor="background1" w:themeShade="1A"/>
              </w:rPr>
              <w:lastRenderedPageBreak/>
              <w:t>Стороны договорились, что в случае разглашения конфиденциальнойинформации, составляющей коммерческую тайну виновная Сторона несет ответственность за её разглашение в соответствии с действующим законодательством Республики Казахстан. Исключением является раскрытие сведений органу, уполномоченному рассматривать спор между Заказчиком и Исполнителем в связи с настоящим Договором.</w:t>
            </w:r>
          </w:p>
          <w:p w:rsidR="002603D4" w:rsidRPr="00CF4397" w:rsidRDefault="002603D4" w:rsidP="003F20FE">
            <w:pPr>
              <w:pStyle w:val="ae"/>
              <w:widowControl w:val="0"/>
              <w:numPr>
                <w:ilvl w:val="1"/>
                <w:numId w:val="8"/>
              </w:numPr>
              <w:jc w:val="both"/>
              <w:rPr>
                <w:rFonts w:ascii="Arial" w:hAnsi="Arial" w:cs="Arial"/>
                <w:snapToGrid w:val="0"/>
                <w:color w:val="1A1A1A" w:themeColor="background1" w:themeShade="1A"/>
              </w:rPr>
            </w:pPr>
            <w:r w:rsidRPr="00CF4397">
              <w:rPr>
                <w:rFonts w:ascii="Arial" w:hAnsi="Arial" w:cs="Arial"/>
                <w:snapToGrid w:val="0"/>
                <w:color w:val="1A1A1A" w:themeColor="background1" w:themeShade="1A"/>
              </w:rPr>
              <w:t>Всё что не оговорено в настоящем Договоре регулируются действующим законодательством Республики Казахстан.</w:t>
            </w:r>
          </w:p>
          <w:p w:rsidR="002603D4" w:rsidRPr="00CF4397" w:rsidRDefault="002603D4" w:rsidP="003F20FE">
            <w:pPr>
              <w:widowControl w:val="0"/>
              <w:numPr>
                <w:ilvl w:val="0"/>
                <w:numId w:val="8"/>
              </w:numPr>
              <w:jc w:val="center"/>
              <w:rPr>
                <w:rFonts w:ascii="Arial" w:hAnsi="Arial" w:cs="Arial"/>
                <w:b/>
                <w:bCs/>
                <w:snapToGrid w:val="0"/>
                <w:color w:val="1A1A1A" w:themeColor="background1" w:themeShade="1A"/>
              </w:rPr>
            </w:pPr>
            <w:r w:rsidRPr="00CF4397">
              <w:rPr>
                <w:rFonts w:ascii="Arial" w:hAnsi="Arial" w:cs="Arial"/>
                <w:b/>
                <w:bCs/>
                <w:snapToGrid w:val="0"/>
                <w:color w:val="1A1A1A" w:themeColor="background1" w:themeShade="1A"/>
              </w:rPr>
              <w:t>Форс-мажор.</w:t>
            </w:r>
          </w:p>
          <w:p w:rsidR="002603D4" w:rsidRPr="00CF4397" w:rsidRDefault="002603D4" w:rsidP="003F20FE">
            <w:pPr>
              <w:pStyle w:val="ae"/>
              <w:widowControl w:val="0"/>
              <w:numPr>
                <w:ilvl w:val="1"/>
                <w:numId w:val="8"/>
              </w:numPr>
              <w:jc w:val="both"/>
              <w:rPr>
                <w:rFonts w:ascii="Arial" w:hAnsi="Arial" w:cs="Arial"/>
                <w:bCs/>
                <w:snapToGrid w:val="0"/>
                <w:color w:val="1A1A1A" w:themeColor="background1" w:themeShade="1A"/>
              </w:rPr>
            </w:pPr>
            <w:r w:rsidRPr="00CF4397">
              <w:rPr>
                <w:rFonts w:ascii="Arial" w:hAnsi="Arial" w:cs="Arial"/>
                <w:bCs/>
                <w:snapToGrid w:val="0"/>
                <w:color w:val="1A1A1A" w:themeColor="background1" w:themeShade="1A"/>
              </w:rPr>
              <w:t>Стороны освобождаются от ответственности за полное или частичное неисполнение своих обязательств по настоящему Договору, а также за задержку их выполнения, если эти условия явились следствием обстоятельств непреодолимой силы (форс-мажора)</w:t>
            </w:r>
          </w:p>
          <w:p w:rsidR="002603D4" w:rsidRPr="00CF4397" w:rsidRDefault="002603D4" w:rsidP="003F20FE">
            <w:pPr>
              <w:pStyle w:val="ae"/>
              <w:widowControl w:val="0"/>
              <w:numPr>
                <w:ilvl w:val="1"/>
                <w:numId w:val="8"/>
              </w:numPr>
              <w:jc w:val="both"/>
              <w:rPr>
                <w:rFonts w:ascii="Arial" w:hAnsi="Arial" w:cs="Arial"/>
                <w:bCs/>
                <w:snapToGrid w:val="0"/>
                <w:color w:val="1A1A1A" w:themeColor="background1" w:themeShade="1A"/>
              </w:rPr>
            </w:pPr>
            <w:r w:rsidRPr="00CF4397">
              <w:rPr>
                <w:rFonts w:ascii="Arial" w:hAnsi="Arial" w:cs="Arial"/>
                <w:bCs/>
                <w:snapToGrid w:val="0"/>
                <w:color w:val="1A1A1A" w:themeColor="background1" w:themeShade="1A"/>
              </w:rPr>
              <w:t>Под форс-мажорными обстоятельствами подразумевается: военные действия, пожары, наводнения, землетрясения, неблагоприятные для Перевозчика погодные условия, забастовки, постановления, акты, запретительные меры органов государственной власти, эпидемии, если эти обстоятельства непосредственно повлияли на исполнение настоящего Договора. Обстоятельства форс-мажора в обязательном порядке подтверждаются документами уполномоченных органов.</w:t>
            </w:r>
          </w:p>
          <w:p w:rsidR="002603D4" w:rsidRPr="00CF4397" w:rsidRDefault="002603D4" w:rsidP="003F20FE">
            <w:pPr>
              <w:pStyle w:val="ae"/>
              <w:widowControl w:val="0"/>
              <w:numPr>
                <w:ilvl w:val="1"/>
                <w:numId w:val="8"/>
              </w:numPr>
              <w:jc w:val="both"/>
              <w:rPr>
                <w:rFonts w:ascii="Arial" w:hAnsi="Arial" w:cs="Arial"/>
                <w:bCs/>
                <w:snapToGrid w:val="0"/>
                <w:color w:val="1A1A1A" w:themeColor="background1" w:themeShade="1A"/>
              </w:rPr>
            </w:pPr>
            <w:r w:rsidRPr="00CF4397">
              <w:rPr>
                <w:rFonts w:ascii="Arial" w:hAnsi="Arial" w:cs="Arial"/>
                <w:bCs/>
                <w:snapToGrid w:val="0"/>
                <w:color w:val="1A1A1A" w:themeColor="background1" w:themeShade="1A"/>
              </w:rPr>
              <w:t>При наступлении форс-мажорных обстоятельств срок исполнения обязательств по настоящему Договору отодвигается соразмерно времени, в течение которого действовали такие обстоятельства. Если такие обстоятельства продолжаются более трёх месяцев, то каждая сторона вправе расторгнуть настоящий Договор с проведением всех взаиморасчетов на дату расторжения Договора.</w:t>
            </w:r>
          </w:p>
          <w:p w:rsidR="002603D4" w:rsidRPr="00CF4397" w:rsidRDefault="002603D4" w:rsidP="003F20FE">
            <w:pPr>
              <w:pStyle w:val="ae"/>
              <w:widowControl w:val="0"/>
              <w:numPr>
                <w:ilvl w:val="1"/>
                <w:numId w:val="8"/>
              </w:numPr>
              <w:jc w:val="both"/>
              <w:rPr>
                <w:rFonts w:ascii="Arial" w:hAnsi="Arial" w:cs="Arial"/>
                <w:bCs/>
                <w:snapToGrid w:val="0"/>
                <w:color w:val="1A1A1A" w:themeColor="background1" w:themeShade="1A"/>
              </w:rPr>
            </w:pPr>
            <w:r w:rsidRPr="00C37EC6">
              <w:rPr>
                <w:rFonts w:ascii="Arial" w:hAnsi="Arial" w:cs="Arial"/>
                <w:bCs/>
                <w:snapToGrid w:val="0"/>
                <w:color w:val="1A1A1A" w:themeColor="background1" w:themeShade="1A"/>
              </w:rPr>
              <w:t>Любая из Сторон, при возникновении обстоятельств непреодолимой силы обязана в течение 5 (пяти) календарных дней с даты их возникновения информировать другую Сторону о наступлении этих обстоятельств в письменном виде</w:t>
            </w:r>
            <w:r w:rsidRPr="00CF4397">
              <w:rPr>
                <w:rFonts w:ascii="Arial" w:hAnsi="Arial" w:cs="Arial"/>
                <w:bCs/>
                <w:snapToGrid w:val="0"/>
                <w:color w:val="1A1A1A" w:themeColor="background1" w:themeShade="1A"/>
              </w:rPr>
              <w:t>.</w:t>
            </w:r>
          </w:p>
          <w:p w:rsidR="002603D4" w:rsidRPr="00CF4397" w:rsidRDefault="002603D4" w:rsidP="003F20FE">
            <w:pPr>
              <w:pStyle w:val="ae"/>
              <w:widowControl w:val="0"/>
              <w:numPr>
                <w:ilvl w:val="1"/>
                <w:numId w:val="8"/>
              </w:numPr>
              <w:jc w:val="both"/>
              <w:rPr>
                <w:rFonts w:ascii="Arial" w:hAnsi="Arial" w:cs="Arial"/>
                <w:bCs/>
                <w:snapToGrid w:val="0"/>
                <w:color w:val="1A1A1A" w:themeColor="background1" w:themeShade="1A"/>
              </w:rPr>
            </w:pPr>
            <w:r w:rsidRPr="00CF4397">
              <w:rPr>
                <w:rFonts w:ascii="Arial" w:hAnsi="Arial" w:cs="Arial"/>
                <w:bCs/>
                <w:snapToGrid w:val="0"/>
                <w:color w:val="1A1A1A" w:themeColor="background1" w:themeShade="1A"/>
              </w:rPr>
              <w:t>Форс-мажором не являются любые события, вызванные намеренными действиями Заказчика либо Исполнителя.</w:t>
            </w:r>
          </w:p>
          <w:p w:rsidR="002603D4" w:rsidRPr="00CF4397" w:rsidRDefault="002603D4" w:rsidP="00550332">
            <w:pPr>
              <w:widowControl w:val="0"/>
              <w:ind w:left="360" w:hanging="360"/>
              <w:jc w:val="both"/>
              <w:rPr>
                <w:rFonts w:ascii="Arial" w:hAnsi="Arial" w:cs="Arial"/>
                <w:bCs/>
                <w:snapToGrid w:val="0"/>
                <w:color w:val="1A1A1A" w:themeColor="background1" w:themeShade="1A"/>
              </w:rPr>
            </w:pPr>
          </w:p>
          <w:p w:rsidR="002603D4" w:rsidRPr="00CF4397" w:rsidRDefault="002603D4" w:rsidP="003F20FE">
            <w:pPr>
              <w:widowControl w:val="0"/>
              <w:numPr>
                <w:ilvl w:val="0"/>
                <w:numId w:val="8"/>
              </w:numPr>
              <w:jc w:val="center"/>
              <w:rPr>
                <w:rFonts w:ascii="Arial" w:hAnsi="Arial" w:cs="Arial"/>
                <w:b/>
                <w:bCs/>
                <w:snapToGrid w:val="0"/>
                <w:color w:val="1A1A1A" w:themeColor="background1" w:themeShade="1A"/>
              </w:rPr>
            </w:pPr>
            <w:r w:rsidRPr="00CF4397">
              <w:rPr>
                <w:rFonts w:ascii="Arial" w:hAnsi="Arial" w:cs="Arial"/>
                <w:b/>
                <w:bCs/>
                <w:snapToGrid w:val="0"/>
                <w:color w:val="1A1A1A" w:themeColor="background1" w:themeShade="1A"/>
              </w:rPr>
              <w:t>Порядок разрешения споров.</w:t>
            </w:r>
          </w:p>
          <w:p w:rsidR="002603D4" w:rsidRPr="00CF4397" w:rsidRDefault="002603D4" w:rsidP="00550332">
            <w:pPr>
              <w:pStyle w:val="ae"/>
              <w:widowControl w:val="0"/>
              <w:ind w:left="0" w:firstLine="284"/>
              <w:jc w:val="both"/>
              <w:rPr>
                <w:rFonts w:ascii="Arial" w:hAnsi="Arial" w:cs="Arial"/>
                <w:bCs/>
                <w:snapToGrid w:val="0"/>
                <w:color w:val="1A1A1A" w:themeColor="background1" w:themeShade="1A"/>
              </w:rPr>
            </w:pPr>
            <w:r w:rsidRPr="00CF4397">
              <w:rPr>
                <w:rFonts w:ascii="Arial" w:hAnsi="Arial" w:cs="Arial"/>
                <w:bCs/>
                <w:snapToGrid w:val="0"/>
                <w:color w:val="1A1A1A" w:themeColor="background1" w:themeShade="1A"/>
              </w:rPr>
              <w:t>Все споры и разногласия, которые могут возникнуть в ходе исполнения настоящего Договора решаются Сторонами путем переговоров, а при невозможности достижения соглашения решаются в судебном порядке, согласно действующему законодательству Республики Казахстан.</w:t>
            </w:r>
          </w:p>
          <w:p w:rsidR="002603D4" w:rsidRPr="00CF4397" w:rsidRDefault="002603D4" w:rsidP="00550332">
            <w:pPr>
              <w:pStyle w:val="ae"/>
              <w:widowControl w:val="0"/>
              <w:ind w:left="502" w:hanging="502"/>
              <w:jc w:val="both"/>
              <w:rPr>
                <w:rFonts w:ascii="Arial" w:hAnsi="Arial" w:cs="Arial"/>
                <w:bCs/>
                <w:snapToGrid w:val="0"/>
                <w:color w:val="1A1A1A" w:themeColor="background1" w:themeShade="1A"/>
              </w:rPr>
            </w:pPr>
          </w:p>
          <w:p w:rsidR="002603D4" w:rsidRPr="00CF4397" w:rsidRDefault="002603D4" w:rsidP="003F20FE">
            <w:pPr>
              <w:widowControl w:val="0"/>
              <w:numPr>
                <w:ilvl w:val="0"/>
                <w:numId w:val="8"/>
              </w:numPr>
              <w:jc w:val="center"/>
              <w:rPr>
                <w:rFonts w:ascii="Arial" w:hAnsi="Arial" w:cs="Arial"/>
                <w:b/>
                <w:bCs/>
                <w:snapToGrid w:val="0"/>
                <w:color w:val="1A1A1A" w:themeColor="background1" w:themeShade="1A"/>
              </w:rPr>
            </w:pPr>
            <w:r w:rsidRPr="00CF4397">
              <w:rPr>
                <w:rFonts w:ascii="Arial" w:hAnsi="Arial" w:cs="Arial"/>
                <w:b/>
                <w:bCs/>
                <w:snapToGrid w:val="0"/>
                <w:color w:val="1A1A1A" w:themeColor="background1" w:themeShade="1A"/>
              </w:rPr>
              <w:t>Изменение, дополнения, расторжение Договора</w:t>
            </w:r>
            <w:r w:rsidR="006136F3" w:rsidRPr="006136F3">
              <w:rPr>
                <w:rFonts w:ascii="Arial" w:hAnsi="Arial" w:cs="Arial"/>
                <w:b/>
                <w:bCs/>
                <w:snapToGrid w:val="0"/>
                <w:color w:val="1A1A1A" w:themeColor="background1" w:themeShade="1A"/>
              </w:rPr>
              <w:t xml:space="preserve"> </w:t>
            </w:r>
            <w:r w:rsidRPr="00CF4397">
              <w:rPr>
                <w:rFonts w:ascii="Arial" w:hAnsi="Arial" w:cs="Arial"/>
                <w:b/>
                <w:bCs/>
                <w:snapToGrid w:val="0"/>
                <w:color w:val="1A1A1A" w:themeColor="background1" w:themeShade="1A"/>
              </w:rPr>
              <w:t>и срок его действия.</w:t>
            </w:r>
          </w:p>
          <w:p w:rsidR="002603D4" w:rsidRPr="00CF4397" w:rsidRDefault="002603D4" w:rsidP="003F20FE">
            <w:pPr>
              <w:pStyle w:val="ae"/>
              <w:widowControl w:val="0"/>
              <w:numPr>
                <w:ilvl w:val="1"/>
                <w:numId w:val="8"/>
              </w:numPr>
              <w:jc w:val="both"/>
              <w:rPr>
                <w:rFonts w:ascii="Arial" w:hAnsi="Arial" w:cs="Arial"/>
                <w:bCs/>
                <w:snapToGrid w:val="0"/>
                <w:color w:val="1A1A1A" w:themeColor="background1" w:themeShade="1A"/>
              </w:rPr>
            </w:pPr>
            <w:r w:rsidRPr="00CF4397">
              <w:rPr>
                <w:rFonts w:ascii="Arial" w:hAnsi="Arial" w:cs="Arial"/>
                <w:bCs/>
                <w:snapToGrid w:val="0"/>
                <w:color w:val="1A1A1A" w:themeColor="background1" w:themeShade="1A"/>
              </w:rPr>
              <w:t>Договор вступает в силу с момента его подписания Сторонами и действует в течение 1 (одного) календарного года.</w:t>
            </w:r>
          </w:p>
          <w:p w:rsidR="002603D4" w:rsidRPr="00CF4397" w:rsidRDefault="002603D4" w:rsidP="003F20FE">
            <w:pPr>
              <w:pStyle w:val="ae"/>
              <w:widowControl w:val="0"/>
              <w:numPr>
                <w:ilvl w:val="1"/>
                <w:numId w:val="8"/>
              </w:numPr>
              <w:jc w:val="both"/>
              <w:rPr>
                <w:rFonts w:ascii="Arial" w:hAnsi="Arial" w:cs="Arial"/>
                <w:bCs/>
                <w:snapToGrid w:val="0"/>
                <w:color w:val="1A1A1A" w:themeColor="background1" w:themeShade="1A"/>
              </w:rPr>
            </w:pPr>
            <w:r w:rsidRPr="00CF4397">
              <w:rPr>
                <w:rFonts w:ascii="Arial" w:hAnsi="Arial" w:cs="Arial"/>
                <w:bCs/>
                <w:snapToGrid w:val="0"/>
                <w:color w:val="1A1A1A" w:themeColor="background1" w:themeShade="1A"/>
              </w:rPr>
              <w:t>Все изменения и дополнения к Договору совершаются в письменном виде и подписываются уполномоченными представителями Сторон. В целях быстроты и оперативности решения вопросов, Договор и связанные с ним документы могут быть изготовлены посредством электронных или факсимильных средств связи. Электронные и факсимильные копии документов приравниваются к оригиналам до момента получения Сторонами оригиналов соответствующих документов.</w:t>
            </w:r>
          </w:p>
          <w:p w:rsidR="002603D4" w:rsidRPr="00CF4397" w:rsidRDefault="002603D4" w:rsidP="003F20FE">
            <w:pPr>
              <w:pStyle w:val="ae"/>
              <w:widowControl w:val="0"/>
              <w:numPr>
                <w:ilvl w:val="1"/>
                <w:numId w:val="8"/>
              </w:numPr>
              <w:jc w:val="both"/>
              <w:rPr>
                <w:rFonts w:ascii="Arial" w:hAnsi="Arial" w:cs="Arial"/>
                <w:bCs/>
                <w:snapToGrid w:val="0"/>
                <w:color w:val="1A1A1A" w:themeColor="background1" w:themeShade="1A"/>
              </w:rPr>
            </w:pPr>
            <w:r w:rsidRPr="00CF4397">
              <w:rPr>
                <w:rFonts w:ascii="Arial" w:hAnsi="Arial" w:cs="Arial"/>
                <w:bCs/>
                <w:snapToGrid w:val="0"/>
                <w:color w:val="1A1A1A" w:themeColor="background1" w:themeShade="1A"/>
              </w:rPr>
              <w:t>Договор может быть расторгнут по взаимному соглашению Сторон, либо в одностороннем порядке по инициативе одной из сторон в случаях, предусмотренных законодательством Республики Казахстан, настоящим Договором при условии письменного уведомления об этом другой Стороны не позднее чем за 30 (тридцать) календарных дней до даты предполагаемого расторжения.</w:t>
            </w:r>
          </w:p>
          <w:p w:rsidR="002603D4" w:rsidRPr="00CF4397" w:rsidRDefault="002603D4" w:rsidP="003F20FE">
            <w:pPr>
              <w:pStyle w:val="ae"/>
              <w:widowControl w:val="0"/>
              <w:numPr>
                <w:ilvl w:val="1"/>
                <w:numId w:val="8"/>
              </w:numPr>
              <w:jc w:val="both"/>
              <w:rPr>
                <w:rFonts w:ascii="Arial" w:hAnsi="Arial" w:cs="Arial"/>
                <w:bCs/>
                <w:snapToGrid w:val="0"/>
                <w:color w:val="1A1A1A" w:themeColor="background1" w:themeShade="1A"/>
              </w:rPr>
            </w:pPr>
            <w:r w:rsidRPr="00CF4397">
              <w:rPr>
                <w:rFonts w:ascii="Arial" w:hAnsi="Arial" w:cs="Arial"/>
                <w:bCs/>
                <w:snapToGrid w:val="0"/>
                <w:color w:val="1A1A1A" w:themeColor="background1" w:themeShade="1A"/>
              </w:rPr>
              <w:t>Все уведомления считаются отправленными надлежащим образом, в случае, если имеется соответствующее подтверждение от другой Стороны о получении уведомления, в противном случае уведомления считаются не отправленными.</w:t>
            </w:r>
          </w:p>
          <w:p w:rsidR="002603D4" w:rsidRPr="00CF4397" w:rsidRDefault="002603D4" w:rsidP="003F20FE">
            <w:pPr>
              <w:pStyle w:val="ae"/>
              <w:widowControl w:val="0"/>
              <w:numPr>
                <w:ilvl w:val="1"/>
                <w:numId w:val="8"/>
              </w:numPr>
              <w:jc w:val="both"/>
              <w:rPr>
                <w:rFonts w:ascii="Arial" w:hAnsi="Arial" w:cs="Arial"/>
                <w:bCs/>
                <w:snapToGrid w:val="0"/>
                <w:color w:val="1A1A1A" w:themeColor="background1" w:themeShade="1A"/>
              </w:rPr>
            </w:pPr>
            <w:r w:rsidRPr="00CF4397">
              <w:rPr>
                <w:rFonts w:ascii="Arial" w:hAnsi="Arial" w:cs="Arial"/>
                <w:bCs/>
                <w:snapToGrid w:val="0"/>
                <w:color w:val="1A1A1A" w:themeColor="background1" w:themeShade="1A"/>
              </w:rPr>
              <w:t>Расторжение Договора не влечет прекращения обязательств, не исполненных Сторонами к моменту расторжения Договора.</w:t>
            </w:r>
          </w:p>
          <w:p w:rsidR="002603D4" w:rsidRPr="00CF4397" w:rsidRDefault="002603D4" w:rsidP="003F20FE">
            <w:pPr>
              <w:pStyle w:val="ae"/>
              <w:widowControl w:val="0"/>
              <w:numPr>
                <w:ilvl w:val="1"/>
                <w:numId w:val="8"/>
              </w:numPr>
              <w:jc w:val="both"/>
              <w:rPr>
                <w:rFonts w:ascii="Arial" w:hAnsi="Arial" w:cs="Arial"/>
                <w:bCs/>
                <w:snapToGrid w:val="0"/>
                <w:color w:val="1A1A1A" w:themeColor="background1" w:themeShade="1A"/>
              </w:rPr>
            </w:pPr>
            <w:r w:rsidRPr="00CF4397">
              <w:rPr>
                <w:rFonts w:ascii="Arial" w:hAnsi="Arial" w:cs="Arial"/>
                <w:bCs/>
                <w:snapToGrid w:val="0"/>
                <w:color w:val="1A1A1A" w:themeColor="background1" w:themeShade="1A"/>
              </w:rPr>
              <w:t>Договор считается расторгнутым после проведения окончательных взаиморасчетов между Сторонами.</w:t>
            </w:r>
          </w:p>
          <w:p w:rsidR="002603D4" w:rsidRDefault="002603D4" w:rsidP="004A65A1">
            <w:pPr>
              <w:pStyle w:val="ae"/>
              <w:widowControl w:val="0"/>
              <w:numPr>
                <w:ilvl w:val="1"/>
                <w:numId w:val="8"/>
              </w:numPr>
              <w:jc w:val="both"/>
              <w:rPr>
                <w:rFonts w:ascii="Arial" w:hAnsi="Arial" w:cs="Arial"/>
                <w:bCs/>
                <w:snapToGrid w:val="0"/>
                <w:color w:val="1A1A1A" w:themeColor="background1" w:themeShade="1A"/>
              </w:rPr>
            </w:pPr>
            <w:r w:rsidRPr="00CF4397">
              <w:rPr>
                <w:rFonts w:ascii="Arial" w:hAnsi="Arial" w:cs="Arial"/>
                <w:bCs/>
                <w:snapToGrid w:val="0"/>
                <w:color w:val="1A1A1A" w:themeColor="background1" w:themeShade="1A"/>
              </w:rPr>
              <w:t>В случае если по истечение срока, указанного в п.13.1 Договора, Стороны не направили друг другу каких-либо претензий или уведомлений, Договор считается продленным (пролонгированным) на каждый последующий календарный год, на тех же условиях.</w:t>
            </w:r>
          </w:p>
          <w:p w:rsidR="006136F3" w:rsidRPr="004A65A1" w:rsidRDefault="006136F3" w:rsidP="006136F3">
            <w:pPr>
              <w:pStyle w:val="ae"/>
              <w:widowControl w:val="0"/>
              <w:numPr>
                <w:ilvl w:val="1"/>
                <w:numId w:val="8"/>
              </w:numPr>
              <w:jc w:val="both"/>
              <w:rPr>
                <w:rFonts w:ascii="Arial" w:hAnsi="Arial" w:cs="Arial"/>
                <w:bCs/>
                <w:snapToGrid w:val="0"/>
                <w:color w:val="1A1A1A" w:themeColor="background1" w:themeShade="1A"/>
              </w:rPr>
            </w:pPr>
            <w:r w:rsidRPr="006136F3">
              <w:rPr>
                <w:rFonts w:ascii="Arial" w:hAnsi="Arial" w:cs="Arial"/>
                <w:bCs/>
                <w:snapToGrid w:val="0"/>
                <w:color w:val="1A1A1A" w:themeColor="background1" w:themeShade="1A"/>
              </w:rPr>
              <w:t>Стороны согласились с подписанием договора посредством ЭДО (электронный документооборот) и подтверждают, при подписании Договора через ЭЦП (электронная цифровая подпись), что он имеет юридическую силу равно как при подписании в оригинале (бумажный вариант).</w:t>
            </w:r>
          </w:p>
          <w:p w:rsidR="002603D4" w:rsidRPr="00CF4397" w:rsidRDefault="002603D4" w:rsidP="003F20FE">
            <w:pPr>
              <w:widowControl w:val="0"/>
              <w:numPr>
                <w:ilvl w:val="0"/>
                <w:numId w:val="8"/>
              </w:numPr>
              <w:jc w:val="center"/>
              <w:rPr>
                <w:rFonts w:ascii="Arial" w:hAnsi="Arial" w:cs="Arial"/>
                <w:b/>
                <w:bCs/>
                <w:snapToGrid w:val="0"/>
                <w:color w:val="1A1A1A" w:themeColor="background1" w:themeShade="1A"/>
              </w:rPr>
            </w:pPr>
            <w:r w:rsidRPr="00CF4397">
              <w:rPr>
                <w:rFonts w:ascii="Arial" w:hAnsi="Arial" w:cs="Arial"/>
                <w:b/>
                <w:bCs/>
                <w:snapToGrid w:val="0"/>
                <w:color w:val="1A1A1A" w:themeColor="background1" w:themeShade="1A"/>
              </w:rPr>
              <w:t>Дополнительные положения.</w:t>
            </w:r>
          </w:p>
          <w:p w:rsidR="002603D4" w:rsidRPr="00CF4397" w:rsidRDefault="002603D4" w:rsidP="003F20FE">
            <w:pPr>
              <w:pStyle w:val="ae"/>
              <w:widowControl w:val="0"/>
              <w:numPr>
                <w:ilvl w:val="1"/>
                <w:numId w:val="8"/>
              </w:numPr>
              <w:jc w:val="both"/>
              <w:rPr>
                <w:rFonts w:ascii="Arial" w:hAnsi="Arial" w:cs="Arial"/>
                <w:bCs/>
                <w:snapToGrid w:val="0"/>
                <w:color w:val="1A1A1A" w:themeColor="background1" w:themeShade="1A"/>
              </w:rPr>
            </w:pPr>
            <w:r w:rsidRPr="00CF4397">
              <w:rPr>
                <w:rFonts w:ascii="Arial" w:hAnsi="Arial" w:cs="Arial"/>
                <w:bCs/>
                <w:snapToGrid w:val="0"/>
                <w:color w:val="1A1A1A" w:themeColor="background1" w:themeShade="1A"/>
              </w:rPr>
              <w:t>Правом, применимым к настоящему Договору является законодательство Республики Казахстан.</w:t>
            </w:r>
          </w:p>
          <w:p w:rsidR="002603D4" w:rsidRPr="00CF4397" w:rsidRDefault="002603D4" w:rsidP="003F20FE">
            <w:pPr>
              <w:pStyle w:val="ae"/>
              <w:widowControl w:val="0"/>
              <w:numPr>
                <w:ilvl w:val="1"/>
                <w:numId w:val="8"/>
              </w:numPr>
              <w:jc w:val="both"/>
              <w:rPr>
                <w:rFonts w:ascii="Arial" w:hAnsi="Arial" w:cs="Arial"/>
                <w:bCs/>
                <w:snapToGrid w:val="0"/>
                <w:color w:val="1A1A1A" w:themeColor="background1" w:themeShade="1A"/>
              </w:rPr>
            </w:pPr>
            <w:r w:rsidRPr="00CF4397">
              <w:rPr>
                <w:rFonts w:ascii="Arial" w:hAnsi="Arial" w:cs="Arial"/>
                <w:bCs/>
                <w:snapToGrid w:val="0"/>
                <w:color w:val="1A1A1A" w:themeColor="background1" w:themeShade="1A"/>
              </w:rPr>
              <w:t xml:space="preserve">Настоящий Договор составлен в двух экземплярах, с параллельно излагаемыми текстами на русском и на казахском языках по одному для каждой Стороны, имеющими </w:t>
            </w:r>
            <w:r w:rsidRPr="00CF4397">
              <w:rPr>
                <w:rFonts w:ascii="Arial" w:hAnsi="Arial" w:cs="Arial"/>
                <w:bCs/>
                <w:snapToGrid w:val="0"/>
                <w:color w:val="1A1A1A" w:themeColor="background1" w:themeShade="1A"/>
              </w:rPr>
              <w:lastRenderedPageBreak/>
              <w:t>одинаковую юридическую силу.</w:t>
            </w:r>
          </w:p>
          <w:p w:rsidR="002603D4" w:rsidRPr="00CF4397" w:rsidRDefault="002603D4" w:rsidP="003F20FE">
            <w:pPr>
              <w:pStyle w:val="ae"/>
              <w:widowControl w:val="0"/>
              <w:numPr>
                <w:ilvl w:val="1"/>
                <w:numId w:val="8"/>
              </w:numPr>
              <w:jc w:val="both"/>
              <w:rPr>
                <w:rFonts w:ascii="Arial" w:hAnsi="Arial" w:cs="Arial"/>
                <w:bCs/>
                <w:snapToGrid w:val="0"/>
                <w:color w:val="1A1A1A" w:themeColor="background1" w:themeShade="1A"/>
              </w:rPr>
            </w:pPr>
            <w:r w:rsidRPr="00CF4397">
              <w:rPr>
                <w:rFonts w:ascii="Arial" w:hAnsi="Arial" w:cs="Arial"/>
                <w:bCs/>
                <w:snapToGrid w:val="0"/>
                <w:color w:val="1A1A1A" w:themeColor="background1" w:themeShade="1A"/>
              </w:rPr>
              <w:t>Все приложения настоящего Договора являются его неотъемлемыми частями.</w:t>
            </w:r>
          </w:p>
          <w:p w:rsidR="001323AD" w:rsidRPr="00CF4397" w:rsidRDefault="001323AD" w:rsidP="001323AD">
            <w:pPr>
              <w:widowControl w:val="0"/>
              <w:jc w:val="both"/>
              <w:rPr>
                <w:rFonts w:ascii="Arial" w:hAnsi="Arial" w:cs="Arial"/>
                <w:bCs/>
                <w:snapToGrid w:val="0"/>
                <w:color w:val="1A1A1A" w:themeColor="background1" w:themeShade="1A"/>
              </w:rPr>
            </w:pPr>
          </w:p>
          <w:p w:rsidR="00214D72" w:rsidRDefault="00214D72" w:rsidP="00214D72">
            <w:pPr>
              <w:widowControl w:val="0"/>
              <w:numPr>
                <w:ilvl w:val="0"/>
                <w:numId w:val="8"/>
              </w:numPr>
              <w:jc w:val="center"/>
              <w:rPr>
                <w:rFonts w:ascii="Arial" w:hAnsi="Arial" w:cs="Arial"/>
                <w:b/>
                <w:bCs/>
                <w:snapToGrid w:val="0"/>
                <w:color w:val="1A1A1A" w:themeColor="background1" w:themeShade="1A"/>
              </w:rPr>
            </w:pPr>
            <w:r w:rsidRPr="00214D72">
              <w:rPr>
                <w:rFonts w:ascii="Arial" w:hAnsi="Arial" w:cs="Arial"/>
                <w:b/>
                <w:bCs/>
                <w:snapToGrid w:val="0"/>
                <w:color w:val="1A1A1A" w:themeColor="background1" w:themeShade="1A"/>
              </w:rPr>
              <w:t>Отправка термолабильных отправлений</w:t>
            </w:r>
            <w:r>
              <w:rPr>
                <w:rFonts w:ascii="Arial" w:hAnsi="Arial" w:cs="Arial"/>
                <w:b/>
                <w:bCs/>
                <w:snapToGrid w:val="0"/>
                <w:color w:val="1A1A1A" w:themeColor="background1" w:themeShade="1A"/>
              </w:rPr>
              <w:t>.</w:t>
            </w:r>
          </w:p>
          <w:p w:rsidR="00214D72" w:rsidRDefault="00214D72" w:rsidP="00214D72">
            <w:pPr>
              <w:widowControl w:val="0"/>
              <w:ind w:left="360"/>
              <w:rPr>
                <w:rFonts w:ascii="Arial" w:hAnsi="Arial" w:cs="Arial"/>
                <w:b/>
                <w:bCs/>
                <w:snapToGrid w:val="0"/>
                <w:color w:val="1A1A1A" w:themeColor="background1" w:themeShade="1A"/>
              </w:rPr>
            </w:pPr>
          </w:p>
          <w:p w:rsidR="00214D72" w:rsidRPr="00214D72" w:rsidRDefault="00214D72" w:rsidP="00214D72">
            <w:pPr>
              <w:widowControl w:val="0"/>
              <w:ind w:left="360" w:hanging="297"/>
              <w:rPr>
                <w:rFonts w:ascii="Arial" w:hAnsi="Arial" w:cs="Arial"/>
                <w:bCs/>
                <w:snapToGrid w:val="0"/>
                <w:color w:val="1A1A1A" w:themeColor="background1" w:themeShade="1A"/>
              </w:rPr>
            </w:pPr>
            <w:r w:rsidRPr="00214D72">
              <w:rPr>
                <w:rFonts w:ascii="Arial" w:hAnsi="Arial" w:cs="Arial"/>
                <w:bCs/>
                <w:snapToGrid w:val="0"/>
                <w:color w:val="1A1A1A" w:themeColor="background1" w:themeShade="1A"/>
              </w:rPr>
              <w:t>15.1</w:t>
            </w:r>
            <w:r w:rsidRPr="00214D72">
              <w:rPr>
                <w:rFonts w:ascii="Arial" w:hAnsi="Arial" w:cs="Arial"/>
                <w:bCs/>
                <w:snapToGrid w:val="0"/>
                <w:color w:val="1A1A1A" w:themeColor="background1" w:themeShade="1A"/>
              </w:rPr>
              <w:tab/>
              <w:t>Курьерские отправления, требующие соблюдения температурного режима, передаются Исполнителю Заказчиком в термоконтейнерах, обеспечивающих соблюдение необходимого температурного режима не менее 48 часов.</w:t>
            </w:r>
          </w:p>
          <w:p w:rsidR="00214D72" w:rsidRPr="00214D72" w:rsidRDefault="00214D72" w:rsidP="00214D72">
            <w:pPr>
              <w:widowControl w:val="0"/>
              <w:ind w:left="360" w:hanging="297"/>
              <w:rPr>
                <w:rFonts w:ascii="Arial" w:hAnsi="Arial" w:cs="Arial"/>
                <w:bCs/>
                <w:snapToGrid w:val="0"/>
                <w:color w:val="1A1A1A" w:themeColor="background1" w:themeShade="1A"/>
              </w:rPr>
            </w:pPr>
            <w:r w:rsidRPr="00214D72">
              <w:rPr>
                <w:rFonts w:ascii="Arial" w:hAnsi="Arial" w:cs="Arial"/>
                <w:bCs/>
                <w:snapToGrid w:val="0"/>
                <w:color w:val="1A1A1A" w:themeColor="background1" w:themeShade="1A"/>
              </w:rPr>
              <w:t>15.2</w:t>
            </w:r>
            <w:r w:rsidRPr="00214D72">
              <w:rPr>
                <w:rFonts w:ascii="Arial" w:hAnsi="Arial" w:cs="Arial"/>
                <w:bCs/>
                <w:snapToGrid w:val="0"/>
                <w:color w:val="1A1A1A" w:themeColor="background1" w:themeShade="1A"/>
              </w:rPr>
              <w:tab/>
              <w:t xml:space="preserve"> Количество хладоэлементов, необходимых для поддержания температурного режима внутри термоконтейнера, Заказчик рассчитывает самостоятельно.</w:t>
            </w:r>
          </w:p>
          <w:p w:rsidR="00214D72" w:rsidRPr="00214D72" w:rsidRDefault="00214D72" w:rsidP="00214D72">
            <w:pPr>
              <w:widowControl w:val="0"/>
              <w:ind w:left="360" w:hanging="297"/>
              <w:rPr>
                <w:rFonts w:ascii="Arial" w:hAnsi="Arial" w:cs="Arial"/>
                <w:bCs/>
                <w:snapToGrid w:val="0"/>
                <w:color w:val="1A1A1A" w:themeColor="background1" w:themeShade="1A"/>
              </w:rPr>
            </w:pPr>
            <w:r w:rsidRPr="00214D72">
              <w:rPr>
                <w:rFonts w:ascii="Arial" w:hAnsi="Arial" w:cs="Arial"/>
                <w:bCs/>
                <w:snapToGrid w:val="0"/>
                <w:color w:val="1A1A1A" w:themeColor="background1" w:themeShade="1A"/>
              </w:rPr>
              <w:t>15.3</w:t>
            </w:r>
            <w:r w:rsidRPr="00214D72">
              <w:rPr>
                <w:rFonts w:ascii="Arial" w:hAnsi="Arial" w:cs="Arial"/>
                <w:bCs/>
                <w:snapToGrid w:val="0"/>
                <w:color w:val="1A1A1A" w:themeColor="background1" w:themeShade="1A"/>
              </w:rPr>
              <w:tab/>
              <w:t>Исполнитель не несет ответственность за термолабильные отправления, принятые от Заказчика по тарифу «Экспресс», поскольку данный тариф предусматривает отправку в составе обычных консолидация</w:t>
            </w:r>
            <w:r w:rsidR="00976482">
              <w:rPr>
                <w:rFonts w:ascii="Arial" w:hAnsi="Arial" w:cs="Arial"/>
                <w:bCs/>
                <w:snapToGrid w:val="0"/>
                <w:color w:val="1A1A1A" w:themeColor="background1" w:themeShade="1A"/>
              </w:rPr>
              <w:t>х</w:t>
            </w:r>
            <w:r w:rsidRPr="00214D72">
              <w:rPr>
                <w:rFonts w:ascii="Arial" w:hAnsi="Arial" w:cs="Arial"/>
                <w:bCs/>
                <w:snapToGrid w:val="0"/>
                <w:color w:val="1A1A1A" w:themeColor="background1" w:themeShade="1A"/>
              </w:rPr>
              <w:t xml:space="preserve"> Исполнителя, без соблюдения температурного режима. Всю полноту ответственности за сохранность таких отправлений Заказчик принимает на себя.</w:t>
            </w:r>
          </w:p>
          <w:p w:rsidR="00214D72" w:rsidRPr="00214D72" w:rsidRDefault="00214D72" w:rsidP="00214D72">
            <w:pPr>
              <w:widowControl w:val="0"/>
              <w:ind w:left="360" w:hanging="297"/>
              <w:rPr>
                <w:rFonts w:ascii="Arial" w:hAnsi="Arial" w:cs="Arial"/>
                <w:bCs/>
                <w:snapToGrid w:val="0"/>
                <w:color w:val="1A1A1A" w:themeColor="background1" w:themeShade="1A"/>
              </w:rPr>
            </w:pPr>
            <w:r w:rsidRPr="00214D72">
              <w:rPr>
                <w:rFonts w:ascii="Arial" w:hAnsi="Arial" w:cs="Arial"/>
                <w:bCs/>
                <w:snapToGrid w:val="0"/>
                <w:color w:val="1A1A1A" w:themeColor="background1" w:themeShade="1A"/>
              </w:rPr>
              <w:t>15.4</w:t>
            </w:r>
            <w:r w:rsidRPr="00214D72">
              <w:rPr>
                <w:rFonts w:ascii="Arial" w:hAnsi="Arial" w:cs="Arial"/>
                <w:bCs/>
                <w:snapToGrid w:val="0"/>
                <w:color w:val="1A1A1A" w:themeColor="background1" w:themeShade="1A"/>
              </w:rPr>
              <w:tab/>
              <w:t>Забор курьерских отправлений, требующих соблюдения температурного режима, Заказчиком согласовывается непосредственно с менеджером Исполнителя заранее, не более чем за 5 (пять) часов до приезда курьера.</w:t>
            </w:r>
          </w:p>
          <w:p w:rsidR="00214D72" w:rsidRPr="00214D72" w:rsidRDefault="00214D72" w:rsidP="00214D72">
            <w:pPr>
              <w:widowControl w:val="0"/>
              <w:ind w:left="360" w:hanging="297"/>
              <w:rPr>
                <w:rFonts w:ascii="Arial" w:hAnsi="Arial" w:cs="Arial"/>
                <w:bCs/>
                <w:snapToGrid w:val="0"/>
                <w:color w:val="1A1A1A" w:themeColor="background1" w:themeShade="1A"/>
              </w:rPr>
            </w:pPr>
            <w:r w:rsidRPr="00214D72">
              <w:rPr>
                <w:rFonts w:ascii="Arial" w:hAnsi="Arial" w:cs="Arial"/>
                <w:bCs/>
                <w:snapToGrid w:val="0"/>
                <w:color w:val="1A1A1A" w:themeColor="background1" w:themeShade="1A"/>
              </w:rPr>
              <w:t>15.5</w:t>
            </w:r>
            <w:r w:rsidRPr="00214D72">
              <w:rPr>
                <w:rFonts w:ascii="Arial" w:hAnsi="Arial" w:cs="Arial"/>
                <w:bCs/>
                <w:snapToGrid w:val="0"/>
                <w:color w:val="1A1A1A" w:themeColor="background1" w:themeShade="1A"/>
              </w:rPr>
              <w:tab/>
              <w:t>Заказчик соглашается и берёт на себя полную ответственность за качество предоставленного термоконтейнера и хладоэлементов, обеспечивающих поддержание необходимого температурного режима внутри контейнера.</w:t>
            </w:r>
          </w:p>
          <w:p w:rsidR="00214D72" w:rsidRDefault="00214D72" w:rsidP="00214D72">
            <w:pPr>
              <w:widowControl w:val="0"/>
              <w:ind w:left="360"/>
              <w:rPr>
                <w:rFonts w:ascii="Arial" w:hAnsi="Arial" w:cs="Arial"/>
                <w:b/>
                <w:bCs/>
                <w:snapToGrid w:val="0"/>
                <w:color w:val="1A1A1A" w:themeColor="background1" w:themeShade="1A"/>
              </w:rPr>
            </w:pPr>
          </w:p>
          <w:p w:rsidR="00214D72" w:rsidRDefault="00214D72" w:rsidP="00214D72">
            <w:pPr>
              <w:widowControl w:val="0"/>
              <w:ind w:left="360"/>
              <w:rPr>
                <w:rFonts w:ascii="Arial" w:hAnsi="Arial" w:cs="Arial"/>
                <w:b/>
                <w:bCs/>
                <w:snapToGrid w:val="0"/>
                <w:color w:val="1A1A1A" w:themeColor="background1" w:themeShade="1A"/>
              </w:rPr>
            </w:pPr>
          </w:p>
          <w:p w:rsidR="00214D72" w:rsidRDefault="00214D72" w:rsidP="00214D72">
            <w:pPr>
              <w:widowControl w:val="0"/>
              <w:ind w:left="360"/>
              <w:rPr>
                <w:rFonts w:ascii="Arial" w:hAnsi="Arial" w:cs="Arial"/>
                <w:b/>
                <w:bCs/>
                <w:snapToGrid w:val="0"/>
                <w:color w:val="1A1A1A" w:themeColor="background1" w:themeShade="1A"/>
              </w:rPr>
            </w:pPr>
          </w:p>
          <w:p w:rsidR="0061631E" w:rsidRDefault="0061631E" w:rsidP="0061631E">
            <w:pPr>
              <w:widowControl w:val="0"/>
              <w:numPr>
                <w:ilvl w:val="0"/>
                <w:numId w:val="8"/>
              </w:numPr>
              <w:jc w:val="center"/>
              <w:rPr>
                <w:rFonts w:ascii="Arial" w:hAnsi="Arial" w:cs="Arial"/>
                <w:b/>
                <w:bCs/>
                <w:snapToGrid w:val="0"/>
                <w:color w:val="1A1A1A" w:themeColor="background1" w:themeShade="1A"/>
              </w:rPr>
            </w:pPr>
            <w:r w:rsidRPr="0061631E">
              <w:rPr>
                <w:rFonts w:ascii="Arial" w:hAnsi="Arial" w:cs="Arial"/>
                <w:b/>
                <w:bCs/>
                <w:snapToGrid w:val="0"/>
                <w:color w:val="1A1A1A" w:themeColor="background1" w:themeShade="1A"/>
              </w:rPr>
              <w:t>Порядок утилизации отправлений</w:t>
            </w:r>
          </w:p>
          <w:p w:rsidR="0061631E" w:rsidRDefault="0061631E" w:rsidP="0061631E">
            <w:pPr>
              <w:widowControl w:val="0"/>
              <w:ind w:left="360"/>
              <w:rPr>
                <w:rFonts w:ascii="Arial" w:hAnsi="Arial" w:cs="Arial"/>
                <w:b/>
                <w:bCs/>
                <w:snapToGrid w:val="0"/>
                <w:color w:val="1A1A1A" w:themeColor="background1" w:themeShade="1A"/>
              </w:rPr>
            </w:pPr>
          </w:p>
          <w:p w:rsidR="0061631E" w:rsidRPr="00874D91" w:rsidRDefault="0061631E" w:rsidP="0061631E">
            <w:pPr>
              <w:widowControl w:val="0"/>
              <w:ind w:left="347" w:hanging="284"/>
              <w:rPr>
                <w:rFonts w:ascii="Arial" w:hAnsi="Arial" w:cs="Arial"/>
                <w:bCs/>
                <w:snapToGrid w:val="0"/>
                <w:color w:val="1A1A1A" w:themeColor="background1" w:themeShade="1A"/>
              </w:rPr>
            </w:pPr>
            <w:r w:rsidRPr="00874D91">
              <w:rPr>
                <w:rFonts w:ascii="Arial" w:hAnsi="Arial" w:cs="Arial"/>
                <w:bCs/>
                <w:snapToGrid w:val="0"/>
                <w:color w:val="1A1A1A" w:themeColor="background1" w:themeShade="1A"/>
              </w:rPr>
              <w:t>16.1. В случае поступления отправления на уточнение, сотрудник Компании в течение 3 (трёх) рабочих дней направляет Получателю запрос с просьбой предоставить дополнительную информацию, необходимую для дальнейшей обработки отправления.</w:t>
            </w:r>
          </w:p>
          <w:p w:rsidR="0061631E" w:rsidRPr="00874D91" w:rsidRDefault="0061631E" w:rsidP="0061631E">
            <w:pPr>
              <w:widowControl w:val="0"/>
              <w:ind w:left="347" w:hanging="284"/>
              <w:rPr>
                <w:rFonts w:ascii="Arial" w:hAnsi="Arial" w:cs="Arial"/>
                <w:bCs/>
                <w:snapToGrid w:val="0"/>
                <w:color w:val="1A1A1A" w:themeColor="background1" w:themeShade="1A"/>
              </w:rPr>
            </w:pPr>
            <w:r w:rsidRPr="00874D91">
              <w:rPr>
                <w:rFonts w:ascii="Arial" w:hAnsi="Arial" w:cs="Arial"/>
                <w:bCs/>
                <w:snapToGrid w:val="0"/>
                <w:color w:val="1A1A1A" w:themeColor="background1" w:themeShade="1A"/>
              </w:rPr>
              <w:t xml:space="preserve"> </w:t>
            </w:r>
          </w:p>
          <w:p w:rsidR="0061631E" w:rsidRPr="00874D91" w:rsidRDefault="0061631E" w:rsidP="0061631E">
            <w:pPr>
              <w:widowControl w:val="0"/>
              <w:ind w:left="347" w:hanging="284"/>
              <w:rPr>
                <w:rFonts w:ascii="Arial" w:hAnsi="Arial" w:cs="Arial"/>
                <w:bCs/>
                <w:snapToGrid w:val="0"/>
                <w:color w:val="1A1A1A" w:themeColor="background1" w:themeShade="1A"/>
              </w:rPr>
            </w:pPr>
            <w:r w:rsidRPr="00874D91">
              <w:rPr>
                <w:rFonts w:ascii="Arial" w:hAnsi="Arial" w:cs="Arial"/>
                <w:bCs/>
                <w:snapToGrid w:val="0"/>
                <w:color w:val="1A1A1A" w:themeColor="background1" w:themeShade="1A"/>
              </w:rPr>
              <w:t>16.2. Если Получатель принимает решение об утилизации отправления, необходимо письменное подтверждение, предоставленное в любом из следующих форматов: сообщение в мессенджере, электронное письмо либо документ на бумажном носителе. Полученное подтверждение прилагается к отправлению и отправляется в г. Алматы для последующей утилизации.</w:t>
            </w:r>
          </w:p>
          <w:p w:rsidR="0061631E" w:rsidRPr="00874D91" w:rsidRDefault="0061631E" w:rsidP="0061631E">
            <w:pPr>
              <w:widowControl w:val="0"/>
              <w:ind w:left="347" w:hanging="284"/>
              <w:rPr>
                <w:rFonts w:ascii="Arial" w:hAnsi="Arial" w:cs="Arial"/>
                <w:bCs/>
                <w:snapToGrid w:val="0"/>
                <w:color w:val="1A1A1A" w:themeColor="background1" w:themeShade="1A"/>
              </w:rPr>
            </w:pPr>
            <w:r w:rsidRPr="00874D91">
              <w:rPr>
                <w:rFonts w:ascii="Arial" w:hAnsi="Arial" w:cs="Arial"/>
                <w:bCs/>
                <w:snapToGrid w:val="0"/>
                <w:color w:val="1A1A1A" w:themeColor="background1" w:themeShade="1A"/>
              </w:rPr>
              <w:t xml:space="preserve"> </w:t>
            </w:r>
          </w:p>
          <w:p w:rsidR="0061631E" w:rsidRPr="00874D91" w:rsidRDefault="0061631E" w:rsidP="0061631E">
            <w:pPr>
              <w:widowControl w:val="0"/>
              <w:ind w:left="347" w:hanging="284"/>
              <w:rPr>
                <w:rFonts w:ascii="Arial" w:hAnsi="Arial" w:cs="Arial"/>
                <w:bCs/>
                <w:snapToGrid w:val="0"/>
                <w:color w:val="1A1A1A" w:themeColor="background1" w:themeShade="1A"/>
              </w:rPr>
            </w:pPr>
            <w:r w:rsidRPr="00874D91">
              <w:rPr>
                <w:rFonts w:ascii="Arial" w:hAnsi="Arial" w:cs="Arial"/>
                <w:bCs/>
                <w:snapToGrid w:val="0"/>
                <w:color w:val="1A1A1A" w:themeColor="background1" w:themeShade="1A"/>
              </w:rPr>
              <w:t xml:space="preserve">16.3. В случае, если Получатель не предоставляет дополнительной информации </w:t>
            </w:r>
            <w:r w:rsidRPr="00874D91">
              <w:rPr>
                <w:rFonts w:ascii="Arial" w:hAnsi="Arial" w:cs="Arial"/>
                <w:bCs/>
                <w:snapToGrid w:val="0"/>
                <w:color w:val="1A1A1A" w:themeColor="background1" w:themeShade="1A"/>
              </w:rPr>
              <w:lastRenderedPageBreak/>
              <w:t>и/или не выходит на связь в течение 3 (трёх) календарных месяцев с момента запроса, отправление подлежит утилизации без дополнительного согласования.</w:t>
            </w:r>
          </w:p>
          <w:p w:rsidR="0061631E" w:rsidRPr="00874D91" w:rsidRDefault="0061631E" w:rsidP="0061631E">
            <w:pPr>
              <w:widowControl w:val="0"/>
              <w:ind w:left="347" w:hanging="284"/>
              <w:rPr>
                <w:rFonts w:ascii="Arial" w:hAnsi="Arial" w:cs="Arial"/>
                <w:bCs/>
                <w:snapToGrid w:val="0"/>
                <w:color w:val="1A1A1A" w:themeColor="background1" w:themeShade="1A"/>
              </w:rPr>
            </w:pPr>
            <w:r w:rsidRPr="00874D91">
              <w:rPr>
                <w:rFonts w:ascii="Arial" w:hAnsi="Arial" w:cs="Arial"/>
                <w:bCs/>
                <w:snapToGrid w:val="0"/>
                <w:color w:val="1A1A1A" w:themeColor="background1" w:themeShade="1A"/>
              </w:rPr>
              <w:t xml:space="preserve"> 16.4. По истечении указанного срока (трёх месяцев), Компания направляет уведомление об утилизации отправителю и получателю через доступные мессенджеры, а также по электронной почте (при наличии соответствующего адреса в базе данных).</w:t>
            </w:r>
          </w:p>
          <w:p w:rsidR="0061631E" w:rsidRDefault="0061631E" w:rsidP="0061631E">
            <w:pPr>
              <w:widowControl w:val="0"/>
              <w:ind w:left="347" w:hanging="284"/>
              <w:rPr>
                <w:rFonts w:ascii="Arial" w:hAnsi="Arial" w:cs="Arial"/>
                <w:bCs/>
                <w:snapToGrid w:val="0"/>
                <w:color w:val="1A1A1A" w:themeColor="background1" w:themeShade="1A"/>
              </w:rPr>
            </w:pPr>
            <w:r w:rsidRPr="00874D91">
              <w:rPr>
                <w:rFonts w:ascii="Arial" w:hAnsi="Arial" w:cs="Arial"/>
                <w:bCs/>
                <w:snapToGrid w:val="0"/>
                <w:color w:val="1A1A1A" w:themeColor="background1" w:themeShade="1A"/>
              </w:rPr>
              <w:t xml:space="preserve"> 16.5. Утилизация производится не ранее чем через 3 (три) рабочих дня с момента направления уведомления.</w:t>
            </w:r>
          </w:p>
          <w:p w:rsidR="0061631E" w:rsidRDefault="0061631E" w:rsidP="0061631E">
            <w:pPr>
              <w:widowControl w:val="0"/>
              <w:rPr>
                <w:rFonts w:ascii="Arial" w:hAnsi="Arial" w:cs="Arial"/>
                <w:b/>
                <w:bCs/>
                <w:snapToGrid w:val="0"/>
                <w:color w:val="1A1A1A" w:themeColor="background1" w:themeShade="1A"/>
              </w:rPr>
            </w:pPr>
          </w:p>
          <w:p w:rsidR="002603D4" w:rsidRDefault="002603D4" w:rsidP="003F20FE">
            <w:pPr>
              <w:widowControl w:val="0"/>
              <w:numPr>
                <w:ilvl w:val="0"/>
                <w:numId w:val="8"/>
              </w:numPr>
              <w:jc w:val="center"/>
              <w:rPr>
                <w:rFonts w:ascii="Arial" w:hAnsi="Arial" w:cs="Arial"/>
                <w:b/>
                <w:bCs/>
                <w:snapToGrid w:val="0"/>
                <w:color w:val="1A1A1A" w:themeColor="background1" w:themeShade="1A"/>
              </w:rPr>
            </w:pPr>
            <w:r w:rsidRPr="00CF4397">
              <w:rPr>
                <w:rFonts w:ascii="Arial" w:hAnsi="Arial" w:cs="Arial"/>
                <w:b/>
                <w:bCs/>
                <w:snapToGrid w:val="0"/>
                <w:color w:val="1A1A1A" w:themeColor="background1" w:themeShade="1A"/>
              </w:rPr>
              <w:t>Реквизиты и подписи Сторон.</w:t>
            </w:r>
          </w:p>
          <w:p w:rsidR="002603D4" w:rsidRDefault="002603D4" w:rsidP="00550332">
            <w:pPr>
              <w:shd w:val="clear" w:color="auto" w:fill="FFFFFF"/>
              <w:spacing w:before="223" w:line="230" w:lineRule="exact"/>
              <w:jc w:val="both"/>
              <w:rPr>
                <w:rFonts w:ascii="Arial" w:hAnsi="Arial" w:cs="Arial"/>
                <w:color w:val="1A1A1A" w:themeColor="background1" w:themeShade="1A"/>
                <w:spacing w:val="2"/>
              </w:rPr>
            </w:pPr>
            <w:r w:rsidRPr="00CF4397">
              <w:rPr>
                <w:rFonts w:ascii="Arial" w:hAnsi="Arial" w:cs="Arial"/>
                <w:color w:val="1A1A1A" w:themeColor="background1" w:themeShade="1A"/>
                <w:spacing w:val="2"/>
              </w:rPr>
              <w:t>Исполнитель:</w:t>
            </w:r>
            <w:r w:rsidRPr="00CF4397">
              <w:rPr>
                <w:rFonts w:ascii="Arial" w:hAnsi="Arial" w:cs="Arial"/>
                <w:color w:val="1A1A1A" w:themeColor="background1" w:themeShade="1A"/>
                <w:spacing w:val="2"/>
              </w:rPr>
              <w:tab/>
            </w:r>
          </w:p>
          <w:p w:rsidR="002603D4" w:rsidRPr="00CF4397" w:rsidRDefault="004A65A1" w:rsidP="004A65A1">
            <w:pPr>
              <w:shd w:val="clear" w:color="auto" w:fill="FFFFFF"/>
              <w:spacing w:before="223" w:line="230" w:lineRule="exact"/>
              <w:rPr>
                <w:rFonts w:ascii="Arial" w:hAnsi="Arial" w:cs="Arial"/>
                <w:color w:val="1A1A1A" w:themeColor="background1" w:themeShade="1A"/>
                <w:spacing w:val="2"/>
              </w:rPr>
            </w:pPr>
            <w:r>
              <w:rPr>
                <w:rFonts w:ascii="Arial" w:hAnsi="Arial" w:cs="Arial"/>
                <w:color w:val="1A1A1A" w:themeColor="background1" w:themeShade="1A"/>
                <w:spacing w:val="2"/>
              </w:rPr>
              <w:t xml:space="preserve">Товарищество </w:t>
            </w:r>
            <w:r w:rsidR="002603D4" w:rsidRPr="00CF4397">
              <w:rPr>
                <w:rFonts w:ascii="Arial" w:hAnsi="Arial" w:cs="Arial"/>
                <w:color w:val="1A1A1A" w:themeColor="background1" w:themeShade="1A"/>
                <w:spacing w:val="2"/>
              </w:rPr>
              <w:t>с ограниченной ответственностью “</w:t>
            </w:r>
            <w:r w:rsidR="00ED437E" w:rsidRPr="006E71A4">
              <w:rPr>
                <w:rFonts w:ascii="Arial" w:hAnsi="Arial" w:cs="Arial"/>
                <w:color w:val="000000"/>
                <w:spacing w:val="2"/>
                <w:lang w:val="en-US"/>
              </w:rPr>
              <w:t>Avis</w:t>
            </w:r>
            <w:r w:rsidR="00ED437E" w:rsidRPr="006E71A4">
              <w:rPr>
                <w:rFonts w:ascii="Arial" w:hAnsi="Arial" w:cs="Arial"/>
                <w:color w:val="000000"/>
                <w:spacing w:val="2"/>
              </w:rPr>
              <w:t xml:space="preserve"> </w:t>
            </w:r>
            <w:r w:rsidR="00ED437E" w:rsidRPr="006E71A4">
              <w:rPr>
                <w:rFonts w:ascii="Arial" w:hAnsi="Arial" w:cs="Arial"/>
                <w:color w:val="000000"/>
                <w:spacing w:val="2"/>
                <w:lang w:val="en-US"/>
              </w:rPr>
              <w:t>Express</w:t>
            </w:r>
            <w:r w:rsidR="00ED437E" w:rsidRPr="006E71A4">
              <w:rPr>
                <w:rFonts w:ascii="Arial" w:hAnsi="Arial" w:cs="Arial"/>
                <w:color w:val="000000"/>
                <w:spacing w:val="2"/>
              </w:rPr>
              <w:t xml:space="preserve"> &amp; </w:t>
            </w:r>
            <w:r w:rsidR="00ED437E" w:rsidRPr="006E71A4">
              <w:rPr>
                <w:rFonts w:ascii="Arial" w:hAnsi="Arial" w:cs="Arial"/>
                <w:color w:val="000000"/>
                <w:spacing w:val="2"/>
                <w:lang w:val="en-US"/>
              </w:rPr>
              <w:t>Logistics</w:t>
            </w:r>
            <w:r w:rsidR="002603D4" w:rsidRPr="00CF4397">
              <w:rPr>
                <w:rFonts w:ascii="Arial" w:hAnsi="Arial" w:cs="Arial"/>
                <w:color w:val="1A1A1A" w:themeColor="background1" w:themeShade="1A"/>
                <w:spacing w:val="2"/>
              </w:rPr>
              <w:t>”</w:t>
            </w:r>
          </w:p>
          <w:p w:rsidR="002603D4" w:rsidRPr="00CF4397" w:rsidRDefault="002603D4" w:rsidP="004A65A1">
            <w:pPr>
              <w:shd w:val="clear" w:color="auto" w:fill="FFFFFF"/>
              <w:spacing w:line="230" w:lineRule="exact"/>
              <w:rPr>
                <w:rFonts w:ascii="Arial" w:hAnsi="Arial" w:cs="Arial"/>
                <w:color w:val="1A1A1A" w:themeColor="background1" w:themeShade="1A"/>
              </w:rPr>
            </w:pPr>
            <w:r w:rsidRPr="00CF4397">
              <w:rPr>
                <w:rFonts w:ascii="Arial" w:hAnsi="Arial" w:cs="Arial"/>
                <w:color w:val="1A1A1A" w:themeColor="background1" w:themeShade="1A"/>
              </w:rPr>
              <w:t xml:space="preserve">Адрес: Республика Казахстан </w:t>
            </w:r>
            <w:r w:rsidR="00ED437E" w:rsidRPr="006E71A4">
              <w:rPr>
                <w:rFonts w:ascii="Arial" w:hAnsi="Arial" w:cs="Arial"/>
                <w:color w:val="000000"/>
              </w:rPr>
              <w:t xml:space="preserve">050048 </w:t>
            </w:r>
            <w:r w:rsidRPr="00CF4397">
              <w:rPr>
                <w:rFonts w:ascii="Arial" w:hAnsi="Arial" w:cs="Arial"/>
                <w:color w:val="1A1A1A" w:themeColor="background1" w:themeShade="1A"/>
              </w:rPr>
              <w:t xml:space="preserve">г. Алматы, </w:t>
            </w:r>
            <w:r w:rsidR="00ED437E" w:rsidRPr="006E71A4">
              <w:rPr>
                <w:rFonts w:ascii="Arial" w:hAnsi="Arial" w:cs="Arial"/>
                <w:color w:val="000000"/>
              </w:rPr>
              <w:t xml:space="preserve">мкр-н Карасу, </w:t>
            </w:r>
            <w:r w:rsidR="000838C0">
              <w:rPr>
                <w:rFonts w:ascii="Arial" w:hAnsi="Arial" w:cs="Arial"/>
                <w:color w:val="1A1A1A" w:themeColor="background1" w:themeShade="1A"/>
                <w:lang w:val="kk-KZ"/>
              </w:rPr>
              <w:t>ул</w:t>
            </w:r>
            <w:r w:rsidR="00ED437E" w:rsidRPr="006E71A4">
              <w:rPr>
                <w:rFonts w:ascii="Arial" w:hAnsi="Arial" w:cs="Arial"/>
                <w:color w:val="000000"/>
              </w:rPr>
              <w:t>. Мичурина, 60, кв. 4</w:t>
            </w:r>
          </w:p>
          <w:p w:rsidR="002603D4" w:rsidRPr="00F6047B" w:rsidRDefault="002603D4" w:rsidP="004A65A1">
            <w:pPr>
              <w:shd w:val="clear" w:color="auto" w:fill="FFFFFF"/>
              <w:spacing w:line="230" w:lineRule="exact"/>
              <w:rPr>
                <w:rFonts w:ascii="Arial" w:hAnsi="Arial" w:cs="Arial"/>
                <w:color w:val="1A1A1A" w:themeColor="background1" w:themeShade="1A"/>
              </w:rPr>
            </w:pPr>
            <w:r w:rsidRPr="00CF4397">
              <w:rPr>
                <w:rFonts w:ascii="Arial" w:hAnsi="Arial" w:cs="Arial"/>
                <w:color w:val="1A1A1A" w:themeColor="background1" w:themeShade="1A"/>
              </w:rPr>
              <w:t>БИН</w:t>
            </w:r>
            <w:r w:rsidRPr="00F6047B">
              <w:rPr>
                <w:rFonts w:ascii="Arial" w:hAnsi="Arial" w:cs="Arial"/>
                <w:color w:val="1A1A1A" w:themeColor="background1" w:themeShade="1A"/>
              </w:rPr>
              <w:t xml:space="preserve"> </w:t>
            </w:r>
            <w:r w:rsidR="00ED437E" w:rsidRPr="00F6047B">
              <w:rPr>
                <w:rFonts w:ascii="Arial" w:hAnsi="Arial" w:cs="Arial"/>
              </w:rPr>
              <w:t>160140012266</w:t>
            </w:r>
            <w:r w:rsidR="00ED437E" w:rsidRPr="00F6047B">
              <w:rPr>
                <w:rFonts w:ascii="Arial" w:hAnsi="Arial" w:cs="Arial"/>
                <w:color w:val="000000"/>
              </w:rPr>
              <w:t xml:space="preserve"> </w:t>
            </w:r>
            <w:r w:rsidR="00ED437E" w:rsidRPr="00F6047B">
              <w:rPr>
                <w:rFonts w:ascii="Arial" w:hAnsi="Arial" w:cs="Arial"/>
                <w:color w:val="1A1A1A" w:themeColor="background1" w:themeShade="1A"/>
              </w:rPr>
              <w:t xml:space="preserve"> </w:t>
            </w:r>
            <w:proofErr w:type="gramStart"/>
            <w:r w:rsidRPr="00CF4397">
              <w:rPr>
                <w:rFonts w:ascii="Arial" w:hAnsi="Arial" w:cs="Arial"/>
                <w:color w:val="1A1A1A" w:themeColor="background1" w:themeShade="1A"/>
              </w:rPr>
              <w:t>РНН</w:t>
            </w:r>
            <w:proofErr w:type="gramEnd"/>
            <w:r w:rsidRPr="00F6047B">
              <w:rPr>
                <w:rFonts w:ascii="Arial" w:hAnsi="Arial" w:cs="Arial"/>
                <w:color w:val="1A1A1A" w:themeColor="background1" w:themeShade="1A"/>
              </w:rPr>
              <w:t xml:space="preserve"> </w:t>
            </w:r>
            <w:r w:rsidR="00ED437E" w:rsidRPr="00F6047B">
              <w:rPr>
                <w:rFonts w:ascii="Arial" w:hAnsi="Arial" w:cs="Arial"/>
                <w:color w:val="000000"/>
              </w:rPr>
              <w:t>601000016555</w:t>
            </w:r>
            <w:r w:rsidRPr="00F6047B">
              <w:rPr>
                <w:rFonts w:ascii="Arial" w:hAnsi="Arial" w:cs="Arial"/>
                <w:color w:val="1A1A1A" w:themeColor="background1" w:themeShade="1A"/>
              </w:rPr>
              <w:t xml:space="preserve"> </w:t>
            </w:r>
            <w:r w:rsidRPr="00CF4397">
              <w:rPr>
                <w:rFonts w:ascii="Arial" w:hAnsi="Arial" w:cs="Arial"/>
                <w:color w:val="1A1A1A" w:themeColor="background1" w:themeShade="1A"/>
              </w:rPr>
              <w:t>КБе</w:t>
            </w:r>
            <w:r w:rsidRPr="00F6047B">
              <w:rPr>
                <w:rFonts w:ascii="Arial" w:hAnsi="Arial" w:cs="Arial"/>
                <w:color w:val="1A1A1A" w:themeColor="background1" w:themeShade="1A"/>
              </w:rPr>
              <w:t xml:space="preserve"> 17, </w:t>
            </w:r>
            <w:r w:rsidRPr="00CF4397">
              <w:rPr>
                <w:rFonts w:ascii="Arial" w:hAnsi="Arial" w:cs="Arial"/>
                <w:color w:val="1A1A1A" w:themeColor="background1" w:themeShade="1A"/>
              </w:rPr>
              <w:t>КНП</w:t>
            </w:r>
            <w:r w:rsidRPr="00F6047B">
              <w:rPr>
                <w:rFonts w:ascii="Arial" w:hAnsi="Arial" w:cs="Arial"/>
                <w:color w:val="1A1A1A" w:themeColor="background1" w:themeShade="1A"/>
              </w:rPr>
              <w:t xml:space="preserve"> 818</w:t>
            </w:r>
          </w:p>
          <w:p w:rsidR="002603D4" w:rsidRPr="00F6047B" w:rsidRDefault="002603D4" w:rsidP="004A65A1">
            <w:pPr>
              <w:shd w:val="clear" w:color="auto" w:fill="FFFFFF"/>
              <w:spacing w:line="230" w:lineRule="exact"/>
              <w:rPr>
                <w:rFonts w:ascii="Arial" w:hAnsi="Arial" w:cs="Arial"/>
                <w:color w:val="1A1A1A" w:themeColor="background1" w:themeShade="1A"/>
              </w:rPr>
            </w:pPr>
            <w:r w:rsidRPr="00CF4397">
              <w:rPr>
                <w:rFonts w:ascii="Arial" w:hAnsi="Arial" w:cs="Arial"/>
                <w:color w:val="1A1A1A" w:themeColor="background1" w:themeShade="1A"/>
              </w:rPr>
              <w:t>ИИК</w:t>
            </w:r>
            <w:r w:rsidRPr="00F6047B">
              <w:rPr>
                <w:rFonts w:ascii="Arial" w:hAnsi="Arial" w:cs="Arial"/>
                <w:color w:val="1A1A1A" w:themeColor="background1" w:themeShade="1A"/>
              </w:rPr>
              <w:t xml:space="preserve"> </w:t>
            </w:r>
            <w:r w:rsidR="005F169A" w:rsidRPr="005F169A">
              <w:rPr>
                <w:rFonts w:ascii="Arial" w:hAnsi="Arial" w:cs="Arial"/>
                <w:lang w:val="en-US"/>
              </w:rPr>
              <w:t>KZ</w:t>
            </w:r>
            <w:r w:rsidR="005F169A" w:rsidRPr="00F6047B">
              <w:rPr>
                <w:rFonts w:ascii="Arial" w:hAnsi="Arial" w:cs="Arial"/>
              </w:rPr>
              <w:t>80998</w:t>
            </w:r>
            <w:r w:rsidR="005F169A" w:rsidRPr="005F169A">
              <w:rPr>
                <w:rFonts w:ascii="Arial" w:hAnsi="Arial" w:cs="Arial"/>
                <w:lang w:val="en-US"/>
              </w:rPr>
              <w:t>CTB</w:t>
            </w:r>
            <w:r w:rsidR="005F169A" w:rsidRPr="00F6047B">
              <w:rPr>
                <w:rFonts w:ascii="Arial" w:hAnsi="Arial" w:cs="Arial"/>
              </w:rPr>
              <w:t xml:space="preserve">0000957632 </w:t>
            </w:r>
            <w:r w:rsidR="005F169A" w:rsidRPr="004106F7">
              <w:rPr>
                <w:rFonts w:ascii="Arial" w:hAnsi="Arial" w:cs="Arial"/>
              </w:rPr>
              <w:t>в</w:t>
            </w:r>
            <w:r w:rsidR="005F169A" w:rsidRPr="00F6047B">
              <w:rPr>
                <w:rFonts w:ascii="Arial" w:hAnsi="Arial" w:cs="Arial"/>
              </w:rPr>
              <w:t xml:space="preserve"> </w:t>
            </w:r>
            <w:r w:rsidR="005F169A" w:rsidRPr="004106F7">
              <w:rPr>
                <w:rFonts w:ascii="Arial" w:hAnsi="Arial" w:cs="Arial"/>
              </w:rPr>
              <w:t>АО</w:t>
            </w:r>
            <w:r w:rsidR="005F169A" w:rsidRPr="00F6047B">
              <w:rPr>
                <w:rFonts w:ascii="Arial" w:hAnsi="Arial" w:cs="Arial"/>
              </w:rPr>
              <w:t xml:space="preserve"> "</w:t>
            </w:r>
            <w:r w:rsidR="005F169A" w:rsidRPr="005F169A">
              <w:rPr>
                <w:rFonts w:ascii="Arial" w:hAnsi="Arial" w:cs="Arial"/>
                <w:lang w:val="en-US"/>
              </w:rPr>
              <w:t>First</w:t>
            </w:r>
            <w:r w:rsidR="005F169A" w:rsidRPr="00F6047B">
              <w:rPr>
                <w:rFonts w:ascii="Arial" w:hAnsi="Arial" w:cs="Arial"/>
              </w:rPr>
              <w:t xml:space="preserve"> </w:t>
            </w:r>
            <w:r w:rsidR="005F169A" w:rsidRPr="005F169A">
              <w:rPr>
                <w:rFonts w:ascii="Arial" w:hAnsi="Arial" w:cs="Arial"/>
                <w:lang w:val="en-US"/>
              </w:rPr>
              <w:t>Heartland</w:t>
            </w:r>
            <w:r w:rsidR="005F169A" w:rsidRPr="00F6047B">
              <w:rPr>
                <w:rFonts w:ascii="Arial" w:hAnsi="Arial" w:cs="Arial"/>
              </w:rPr>
              <w:t xml:space="preserve"> </w:t>
            </w:r>
            <w:r w:rsidR="005F169A" w:rsidRPr="005F169A">
              <w:rPr>
                <w:rFonts w:ascii="Arial" w:hAnsi="Arial" w:cs="Arial"/>
                <w:lang w:val="en-US"/>
              </w:rPr>
              <w:t>Jysan</w:t>
            </w:r>
            <w:r w:rsidR="005F169A" w:rsidRPr="00F6047B">
              <w:rPr>
                <w:rFonts w:ascii="Arial" w:hAnsi="Arial" w:cs="Arial"/>
              </w:rPr>
              <w:t xml:space="preserve"> </w:t>
            </w:r>
            <w:r w:rsidR="005F169A" w:rsidRPr="005F169A">
              <w:rPr>
                <w:rFonts w:ascii="Arial" w:hAnsi="Arial" w:cs="Arial"/>
                <w:lang w:val="en-US"/>
              </w:rPr>
              <w:t>Bank</w:t>
            </w:r>
            <w:r w:rsidR="005F169A" w:rsidRPr="00F6047B">
              <w:rPr>
                <w:rFonts w:ascii="Arial" w:hAnsi="Arial" w:cs="Arial"/>
              </w:rPr>
              <w:t>"</w:t>
            </w:r>
          </w:p>
          <w:p w:rsidR="002603D4" w:rsidRPr="00CF4397" w:rsidRDefault="002603D4" w:rsidP="004A65A1">
            <w:pPr>
              <w:shd w:val="clear" w:color="auto" w:fill="FFFFFF"/>
              <w:spacing w:line="230" w:lineRule="exact"/>
              <w:rPr>
                <w:rFonts w:ascii="Arial" w:hAnsi="Arial" w:cs="Arial"/>
                <w:color w:val="1A1A1A" w:themeColor="background1" w:themeShade="1A"/>
              </w:rPr>
            </w:pPr>
            <w:r w:rsidRPr="00CF4397">
              <w:rPr>
                <w:rFonts w:ascii="Arial" w:hAnsi="Arial" w:cs="Arial"/>
                <w:color w:val="1A1A1A" w:themeColor="background1" w:themeShade="1A"/>
              </w:rPr>
              <w:t>БИК(</w:t>
            </w:r>
            <w:r w:rsidRPr="00CF4397">
              <w:rPr>
                <w:rFonts w:ascii="Arial" w:hAnsi="Arial" w:cs="Arial"/>
                <w:color w:val="1A1A1A" w:themeColor="background1" w:themeShade="1A"/>
                <w:lang w:val="en-US"/>
              </w:rPr>
              <w:t>SWIFT</w:t>
            </w:r>
            <w:r w:rsidRPr="00CF4397">
              <w:rPr>
                <w:rFonts w:ascii="Arial" w:hAnsi="Arial" w:cs="Arial"/>
                <w:color w:val="1A1A1A" w:themeColor="background1" w:themeShade="1A"/>
              </w:rPr>
              <w:t xml:space="preserve">) </w:t>
            </w:r>
            <w:r w:rsidR="005F169A" w:rsidRPr="005F169A">
              <w:rPr>
                <w:rFonts w:ascii="Arial" w:hAnsi="Arial" w:cs="Arial"/>
                <w:color w:val="1A1A1A" w:themeColor="background1" w:themeShade="1A"/>
                <w:lang w:val="en-US"/>
              </w:rPr>
              <w:t>TSESKZKA</w:t>
            </w:r>
          </w:p>
          <w:p w:rsidR="002603D4" w:rsidRPr="00CF4397" w:rsidRDefault="002603D4" w:rsidP="004A65A1">
            <w:pPr>
              <w:shd w:val="clear" w:color="auto" w:fill="FFFFFF"/>
              <w:spacing w:line="230" w:lineRule="exact"/>
              <w:rPr>
                <w:rFonts w:ascii="Arial" w:hAnsi="Arial" w:cs="Arial"/>
                <w:color w:val="1A1A1A" w:themeColor="background1" w:themeShade="1A"/>
              </w:rPr>
            </w:pPr>
            <w:r w:rsidRPr="00CF4397">
              <w:rPr>
                <w:rFonts w:ascii="Arial" w:hAnsi="Arial" w:cs="Arial"/>
                <w:color w:val="1A1A1A" w:themeColor="background1" w:themeShade="1A"/>
              </w:rPr>
              <w:t xml:space="preserve">Свидетельство о постановке на учет по НДС: серия 60001 № </w:t>
            </w:r>
            <w:r w:rsidR="00ED437E" w:rsidRPr="006E71A4">
              <w:rPr>
                <w:rFonts w:ascii="Arial" w:hAnsi="Arial" w:cs="Arial"/>
              </w:rPr>
              <w:t>0043399</w:t>
            </w:r>
            <w:r w:rsidR="00ED437E">
              <w:rPr>
                <w:rFonts w:ascii="Arial" w:hAnsi="Arial" w:cs="Arial"/>
              </w:rPr>
              <w:t xml:space="preserve"> </w:t>
            </w:r>
            <w:r w:rsidR="00ED437E" w:rsidRPr="006E71A4">
              <w:rPr>
                <w:rFonts w:ascii="Arial" w:hAnsi="Arial" w:cs="Arial"/>
              </w:rPr>
              <w:t>от 23.01.2016</w:t>
            </w:r>
          </w:p>
          <w:p w:rsidR="002603D4" w:rsidRPr="00CF4397" w:rsidRDefault="002603D4" w:rsidP="004A65A1">
            <w:pPr>
              <w:shd w:val="clear" w:color="auto" w:fill="FFFFFF"/>
              <w:spacing w:line="230" w:lineRule="exact"/>
              <w:rPr>
                <w:rFonts w:ascii="Arial" w:hAnsi="Arial" w:cs="Arial"/>
                <w:color w:val="1A1A1A" w:themeColor="background1" w:themeShade="1A"/>
                <w:spacing w:val="1"/>
                <w:lang w:val="en-US"/>
              </w:rPr>
            </w:pPr>
            <w:r w:rsidRPr="00CF4397">
              <w:rPr>
                <w:rFonts w:ascii="Arial" w:hAnsi="Arial" w:cs="Arial"/>
                <w:color w:val="1A1A1A" w:themeColor="background1" w:themeShade="1A"/>
              </w:rPr>
              <w:t>тел</w:t>
            </w:r>
            <w:r w:rsidRPr="00CF4397">
              <w:rPr>
                <w:rFonts w:ascii="Arial" w:hAnsi="Arial" w:cs="Arial"/>
                <w:color w:val="1A1A1A" w:themeColor="background1" w:themeShade="1A"/>
                <w:lang w:val="en-US"/>
              </w:rPr>
              <w:t>.: /727/</w:t>
            </w:r>
            <w:r w:rsidRPr="00CF4397">
              <w:rPr>
                <w:rFonts w:ascii="Arial" w:hAnsi="Arial" w:cs="Arial"/>
                <w:color w:val="1A1A1A" w:themeColor="background1" w:themeShade="1A"/>
                <w:spacing w:val="1"/>
                <w:lang w:val="en-US"/>
              </w:rPr>
              <w:t>321</w:t>
            </w:r>
            <w:r w:rsidRPr="00325399">
              <w:rPr>
                <w:rFonts w:ascii="Arial" w:hAnsi="Arial" w:cs="Arial"/>
                <w:color w:val="1A1A1A" w:themeColor="background1" w:themeShade="1A"/>
                <w:spacing w:val="1"/>
                <w:lang w:val="en-US"/>
              </w:rPr>
              <w:t>-</w:t>
            </w:r>
            <w:r w:rsidRPr="00CF4397">
              <w:rPr>
                <w:rFonts w:ascii="Arial" w:hAnsi="Arial" w:cs="Arial"/>
                <w:color w:val="1A1A1A" w:themeColor="background1" w:themeShade="1A"/>
                <w:spacing w:val="1"/>
                <w:lang w:val="en-US"/>
              </w:rPr>
              <w:t>0</w:t>
            </w:r>
            <w:r w:rsidRPr="00325399">
              <w:rPr>
                <w:rFonts w:ascii="Arial" w:hAnsi="Arial" w:cs="Arial"/>
                <w:color w:val="1A1A1A" w:themeColor="background1" w:themeShade="1A"/>
                <w:spacing w:val="1"/>
                <w:lang w:val="en-US"/>
              </w:rPr>
              <w:t>-</w:t>
            </w:r>
            <w:r w:rsidRPr="00CF4397">
              <w:rPr>
                <w:rFonts w:ascii="Arial" w:hAnsi="Arial" w:cs="Arial"/>
                <w:color w:val="1A1A1A" w:themeColor="background1" w:themeShade="1A"/>
                <w:spacing w:val="1"/>
                <w:lang w:val="en-US"/>
              </w:rPr>
              <w:t>333, 331</w:t>
            </w:r>
            <w:r w:rsidRPr="00325399">
              <w:rPr>
                <w:rFonts w:ascii="Arial" w:hAnsi="Arial" w:cs="Arial"/>
                <w:color w:val="1A1A1A" w:themeColor="background1" w:themeShade="1A"/>
                <w:spacing w:val="1"/>
                <w:lang w:val="en-US"/>
              </w:rPr>
              <w:t>-</w:t>
            </w:r>
            <w:r w:rsidRPr="00CF4397">
              <w:rPr>
                <w:rFonts w:ascii="Arial" w:hAnsi="Arial" w:cs="Arial"/>
                <w:color w:val="1A1A1A" w:themeColor="background1" w:themeShade="1A"/>
                <w:spacing w:val="1"/>
                <w:lang w:val="en-US"/>
              </w:rPr>
              <w:t>0</w:t>
            </w:r>
            <w:r w:rsidRPr="00325399">
              <w:rPr>
                <w:rFonts w:ascii="Arial" w:hAnsi="Arial" w:cs="Arial"/>
                <w:color w:val="1A1A1A" w:themeColor="background1" w:themeShade="1A"/>
                <w:spacing w:val="1"/>
                <w:lang w:val="en-US"/>
              </w:rPr>
              <w:t>-</w:t>
            </w:r>
            <w:r w:rsidRPr="00CF4397">
              <w:rPr>
                <w:rFonts w:ascii="Arial" w:hAnsi="Arial" w:cs="Arial"/>
                <w:color w:val="1A1A1A" w:themeColor="background1" w:themeShade="1A"/>
                <w:spacing w:val="1"/>
                <w:lang w:val="en-US"/>
              </w:rPr>
              <w:t>333, +7-7017652764</w:t>
            </w:r>
          </w:p>
          <w:p w:rsidR="002603D4" w:rsidRDefault="002603D4" w:rsidP="004A65A1">
            <w:pPr>
              <w:shd w:val="clear" w:color="auto" w:fill="FFFFFF"/>
              <w:spacing w:line="230" w:lineRule="exact"/>
              <w:rPr>
                <w:rFonts w:ascii="Arial" w:hAnsi="Arial" w:cs="Arial"/>
                <w:color w:val="1A1A1A" w:themeColor="background1" w:themeShade="1A"/>
                <w:spacing w:val="1"/>
                <w:lang w:val="en-US"/>
              </w:rPr>
            </w:pPr>
            <w:r w:rsidRPr="00CF4397">
              <w:rPr>
                <w:rFonts w:ascii="Arial" w:hAnsi="Arial" w:cs="Arial"/>
                <w:color w:val="1A1A1A" w:themeColor="background1" w:themeShade="1A"/>
                <w:spacing w:val="1"/>
                <w:lang w:val="en-US"/>
              </w:rPr>
              <w:t xml:space="preserve">e-mail: </w:t>
            </w:r>
            <w:hyperlink r:id="rId12" w:history="1">
              <w:r w:rsidRPr="00A76C8B">
                <w:rPr>
                  <w:rStyle w:val="a3"/>
                  <w:rFonts w:ascii="Arial" w:hAnsi="Arial" w:cs="Arial"/>
                  <w:spacing w:val="1"/>
                  <w:lang w:val="en-US"/>
                </w:rPr>
                <w:t>info@avislogistics.kz</w:t>
              </w:r>
            </w:hyperlink>
            <w:r w:rsidRPr="00CF4397">
              <w:rPr>
                <w:rFonts w:ascii="Arial" w:hAnsi="Arial" w:cs="Arial"/>
                <w:color w:val="1A1A1A" w:themeColor="background1" w:themeShade="1A"/>
                <w:spacing w:val="1"/>
                <w:lang w:val="en-US"/>
              </w:rPr>
              <w:t xml:space="preserve">, web-site: </w:t>
            </w:r>
          </w:p>
          <w:p w:rsidR="002603D4" w:rsidRPr="00621C6F" w:rsidRDefault="00821D64" w:rsidP="004A65A1">
            <w:pPr>
              <w:shd w:val="clear" w:color="auto" w:fill="FFFFFF"/>
              <w:spacing w:line="230" w:lineRule="exact"/>
              <w:rPr>
                <w:rFonts w:ascii="Arial" w:hAnsi="Arial" w:cs="Arial"/>
                <w:color w:val="1A1A1A" w:themeColor="background1" w:themeShade="1A"/>
                <w:spacing w:val="1"/>
              </w:rPr>
            </w:pPr>
            <w:hyperlink w:history="1">
              <w:r w:rsidR="002603D4" w:rsidRPr="00A76C8B">
                <w:rPr>
                  <w:rStyle w:val="a3"/>
                  <w:rFonts w:ascii="Arial" w:hAnsi="Arial" w:cs="Arial"/>
                  <w:spacing w:val="1"/>
                  <w:lang w:val="en-US"/>
                </w:rPr>
                <w:t>www</w:t>
              </w:r>
              <w:r w:rsidR="002603D4" w:rsidRPr="00621C6F">
                <w:rPr>
                  <w:rStyle w:val="a3"/>
                  <w:rFonts w:ascii="Arial" w:hAnsi="Arial" w:cs="Arial"/>
                  <w:spacing w:val="1"/>
                </w:rPr>
                <w:t>.</w:t>
              </w:r>
              <w:r w:rsidR="002603D4" w:rsidRPr="00A76C8B">
                <w:rPr>
                  <w:rStyle w:val="a3"/>
                  <w:rFonts w:ascii="Arial" w:hAnsi="Arial" w:cs="Arial"/>
                  <w:spacing w:val="1"/>
                  <w:lang w:val="en-US"/>
                </w:rPr>
                <w:t>avislogistics</w:t>
              </w:r>
              <w:r w:rsidR="002603D4" w:rsidRPr="00621C6F">
                <w:rPr>
                  <w:rStyle w:val="a3"/>
                  <w:rFonts w:ascii="Arial" w:hAnsi="Arial" w:cs="Arial"/>
                  <w:spacing w:val="1"/>
                </w:rPr>
                <w:t>.</w:t>
              </w:r>
              <w:r w:rsidR="002603D4" w:rsidRPr="00A76C8B">
                <w:rPr>
                  <w:rStyle w:val="a3"/>
                  <w:rFonts w:ascii="Arial" w:hAnsi="Arial" w:cs="Arial"/>
                  <w:spacing w:val="1"/>
                  <w:lang w:val="en-US"/>
                </w:rPr>
                <w:t>kz</w:t>
              </w:r>
              <w:r w:rsidR="002603D4" w:rsidRPr="00621C6F">
                <w:rPr>
                  <w:rStyle w:val="a3"/>
                  <w:rFonts w:ascii="Arial" w:hAnsi="Arial" w:cs="Arial"/>
                  <w:spacing w:val="1"/>
                </w:rPr>
                <w:t xml:space="preserve"> </w:t>
              </w:r>
            </w:hyperlink>
          </w:p>
          <w:p w:rsidR="002603D4" w:rsidRPr="00621C6F" w:rsidRDefault="002603D4" w:rsidP="00550332">
            <w:pPr>
              <w:jc w:val="both"/>
              <w:rPr>
                <w:rFonts w:ascii="Arial" w:hAnsi="Arial" w:cs="Arial"/>
                <w:snapToGrid w:val="0"/>
                <w:color w:val="1A1A1A" w:themeColor="background1" w:themeShade="1A"/>
              </w:rPr>
            </w:pPr>
          </w:p>
          <w:p w:rsidR="00214D72" w:rsidRDefault="00214D72" w:rsidP="00550332">
            <w:pPr>
              <w:jc w:val="both"/>
              <w:rPr>
                <w:rFonts w:ascii="Arial" w:hAnsi="Arial" w:cs="Arial"/>
                <w:color w:val="1A1A1A" w:themeColor="background1" w:themeShade="1A"/>
                <w:spacing w:val="2"/>
              </w:rPr>
            </w:pPr>
          </w:p>
          <w:p w:rsidR="002603D4" w:rsidRDefault="002603D4" w:rsidP="00550332">
            <w:pPr>
              <w:jc w:val="both"/>
              <w:rPr>
                <w:rFonts w:ascii="Arial" w:hAnsi="Arial" w:cs="Arial"/>
                <w:snapToGrid w:val="0"/>
                <w:color w:val="1A1A1A" w:themeColor="background1" w:themeShade="1A"/>
              </w:rPr>
            </w:pPr>
            <w:r w:rsidRPr="00CF4397">
              <w:rPr>
                <w:rFonts w:ascii="Arial" w:hAnsi="Arial" w:cs="Arial"/>
                <w:color w:val="1A1A1A" w:themeColor="background1" w:themeShade="1A"/>
                <w:spacing w:val="2"/>
              </w:rPr>
              <w:t>Заказчик</w:t>
            </w:r>
            <w:r w:rsidRPr="00F25D2D">
              <w:rPr>
                <w:rFonts w:ascii="Arial" w:hAnsi="Arial" w:cs="Arial"/>
                <w:color w:val="1A1A1A" w:themeColor="background1" w:themeShade="1A"/>
                <w:spacing w:val="8"/>
              </w:rPr>
              <w:t>:</w:t>
            </w:r>
          </w:p>
          <w:p w:rsidR="002603D4" w:rsidRPr="00F25D2D" w:rsidRDefault="002603D4" w:rsidP="00550332">
            <w:pPr>
              <w:shd w:val="clear" w:color="auto" w:fill="FFFFFF"/>
              <w:spacing w:line="230" w:lineRule="exact"/>
              <w:rPr>
                <w:rFonts w:ascii="Arial" w:hAnsi="Arial" w:cs="Arial"/>
                <w:color w:val="1A1A1A" w:themeColor="background1" w:themeShade="1A"/>
                <w:spacing w:val="2"/>
              </w:rPr>
            </w:pPr>
            <w:r w:rsidRPr="00F25D2D">
              <w:rPr>
                <w:rFonts w:ascii="Arial" w:hAnsi="Arial" w:cs="Arial"/>
                <w:color w:val="1A1A1A" w:themeColor="background1" w:themeShade="1A"/>
                <w:spacing w:val="2"/>
              </w:rPr>
              <w:t>________________________________________________________________________</w:t>
            </w:r>
          </w:p>
          <w:p w:rsidR="002603D4" w:rsidRPr="00CF4397" w:rsidRDefault="002603D4" w:rsidP="00550332">
            <w:pPr>
              <w:shd w:val="clear" w:color="auto" w:fill="FFFFFF"/>
              <w:spacing w:line="230" w:lineRule="exact"/>
              <w:rPr>
                <w:rFonts w:ascii="Arial" w:hAnsi="Arial" w:cs="Arial"/>
                <w:color w:val="1A1A1A" w:themeColor="background1" w:themeShade="1A"/>
                <w:spacing w:val="2"/>
              </w:rPr>
            </w:pPr>
            <w:r w:rsidRPr="00CF4397">
              <w:rPr>
                <w:rFonts w:ascii="Arial" w:hAnsi="Arial" w:cs="Arial"/>
                <w:color w:val="1A1A1A" w:themeColor="background1" w:themeShade="1A"/>
                <w:spacing w:val="2"/>
              </w:rPr>
              <w:t>________________________________________________________________________</w:t>
            </w:r>
          </w:p>
          <w:p w:rsidR="002603D4" w:rsidRPr="00CF4397" w:rsidRDefault="002603D4" w:rsidP="00550332">
            <w:pPr>
              <w:shd w:val="clear" w:color="auto" w:fill="FFFFFF"/>
              <w:spacing w:line="230" w:lineRule="exact"/>
              <w:rPr>
                <w:rFonts w:ascii="Arial" w:hAnsi="Arial" w:cs="Arial"/>
                <w:color w:val="1A1A1A" w:themeColor="background1" w:themeShade="1A"/>
                <w:spacing w:val="2"/>
              </w:rPr>
            </w:pPr>
            <w:r w:rsidRPr="00CF4397">
              <w:rPr>
                <w:rFonts w:ascii="Arial" w:hAnsi="Arial" w:cs="Arial"/>
                <w:color w:val="1A1A1A" w:themeColor="background1" w:themeShade="1A"/>
                <w:spacing w:val="2"/>
              </w:rPr>
              <w:t>________________________________________________________________________</w:t>
            </w:r>
          </w:p>
          <w:p w:rsidR="00214D72" w:rsidRPr="00CF4397" w:rsidRDefault="00214D72" w:rsidP="00214D72">
            <w:pPr>
              <w:shd w:val="clear" w:color="auto" w:fill="FFFFFF"/>
              <w:spacing w:line="230" w:lineRule="exact"/>
              <w:rPr>
                <w:rFonts w:ascii="Arial" w:hAnsi="Arial" w:cs="Arial"/>
                <w:color w:val="1A1A1A" w:themeColor="background1" w:themeShade="1A"/>
                <w:spacing w:val="2"/>
              </w:rPr>
            </w:pPr>
            <w:r w:rsidRPr="00CF4397">
              <w:rPr>
                <w:rFonts w:ascii="Arial" w:hAnsi="Arial" w:cs="Arial"/>
                <w:color w:val="1A1A1A" w:themeColor="background1" w:themeShade="1A"/>
                <w:spacing w:val="2"/>
              </w:rPr>
              <w:t>________________________________________________________________________</w:t>
            </w:r>
          </w:p>
          <w:p w:rsidR="00214D72" w:rsidRDefault="00214D72" w:rsidP="00550332">
            <w:pPr>
              <w:jc w:val="both"/>
              <w:rPr>
                <w:rFonts w:ascii="Arial" w:hAnsi="Arial" w:cs="Arial"/>
                <w:b/>
                <w:bCs/>
                <w:color w:val="1A1A1A" w:themeColor="background1" w:themeShade="1A"/>
                <w:spacing w:val="-8"/>
              </w:rPr>
            </w:pPr>
          </w:p>
          <w:p w:rsidR="002603D4" w:rsidRDefault="002603D4" w:rsidP="00550332">
            <w:pPr>
              <w:jc w:val="both"/>
              <w:rPr>
                <w:rFonts w:ascii="Arial" w:hAnsi="Arial" w:cs="Arial"/>
                <w:color w:val="1A1A1A" w:themeColor="background1" w:themeShade="1A"/>
                <w:spacing w:val="-8"/>
              </w:rPr>
            </w:pPr>
            <w:r w:rsidRPr="00CF4397">
              <w:rPr>
                <w:rFonts w:ascii="Arial" w:hAnsi="Arial" w:cs="Arial"/>
                <w:b/>
                <w:bCs/>
                <w:color w:val="1A1A1A" w:themeColor="background1" w:themeShade="1A"/>
                <w:spacing w:val="-8"/>
              </w:rPr>
              <w:t>Исполнитель</w:t>
            </w:r>
            <w:r w:rsidRPr="00CF4397">
              <w:rPr>
                <w:rFonts w:ascii="Arial" w:hAnsi="Arial" w:cs="Arial"/>
                <w:color w:val="1A1A1A" w:themeColor="background1" w:themeShade="1A"/>
                <w:spacing w:val="-8"/>
              </w:rPr>
              <w:t>:</w:t>
            </w:r>
          </w:p>
          <w:p w:rsidR="002603D4" w:rsidRDefault="00D73B41" w:rsidP="00550332">
            <w:pPr>
              <w:jc w:val="both"/>
              <w:rPr>
                <w:rFonts w:ascii="Arial" w:hAnsi="Arial" w:cs="Arial"/>
                <w:color w:val="1A1A1A" w:themeColor="background1" w:themeShade="1A"/>
                <w:spacing w:val="2"/>
              </w:rPr>
            </w:pPr>
            <w:r>
              <w:rPr>
                <w:rFonts w:ascii="Arial" w:hAnsi="Arial" w:cs="Arial"/>
                <w:snapToGrid w:val="0"/>
                <w:color w:val="1A1A1A" w:themeColor="background1" w:themeShade="1A"/>
              </w:rPr>
              <w:t>Заместитель</w:t>
            </w:r>
            <w:r w:rsidR="002603D4" w:rsidRPr="00CF4397">
              <w:rPr>
                <w:rFonts w:ascii="Arial" w:hAnsi="Arial" w:cs="Arial"/>
                <w:snapToGrid w:val="0"/>
                <w:color w:val="1A1A1A" w:themeColor="background1" w:themeShade="1A"/>
              </w:rPr>
              <w:t xml:space="preserve"> директора по вопросам развития </w:t>
            </w:r>
            <w:r w:rsidR="002603D4" w:rsidRPr="00CF4397">
              <w:rPr>
                <w:rFonts w:ascii="Arial" w:hAnsi="Arial" w:cs="Arial"/>
                <w:color w:val="1A1A1A" w:themeColor="background1" w:themeShade="1A"/>
                <w:spacing w:val="2"/>
                <w:lang w:val="en-US"/>
              </w:rPr>
              <w:t>TOO</w:t>
            </w:r>
            <w:r w:rsidR="002603D4" w:rsidRPr="00CF4397">
              <w:rPr>
                <w:rFonts w:ascii="Arial" w:hAnsi="Arial" w:cs="Arial"/>
                <w:color w:val="1A1A1A" w:themeColor="background1" w:themeShade="1A"/>
                <w:spacing w:val="2"/>
              </w:rPr>
              <w:t xml:space="preserve"> “</w:t>
            </w:r>
            <w:r w:rsidR="002B4BB7" w:rsidRPr="006E71A4">
              <w:rPr>
                <w:rFonts w:ascii="Arial" w:hAnsi="Arial" w:cs="Arial"/>
                <w:color w:val="000000"/>
                <w:spacing w:val="2"/>
                <w:lang w:val="en-US"/>
              </w:rPr>
              <w:t>Avis</w:t>
            </w:r>
            <w:r w:rsidR="002B4BB7" w:rsidRPr="006E71A4">
              <w:rPr>
                <w:rFonts w:ascii="Arial" w:hAnsi="Arial" w:cs="Arial"/>
                <w:color w:val="000000"/>
                <w:spacing w:val="2"/>
              </w:rPr>
              <w:t xml:space="preserve"> </w:t>
            </w:r>
            <w:r w:rsidR="002B4BB7" w:rsidRPr="006E71A4">
              <w:rPr>
                <w:rFonts w:ascii="Arial" w:hAnsi="Arial" w:cs="Arial"/>
                <w:color w:val="000000"/>
                <w:spacing w:val="2"/>
                <w:lang w:val="en-US"/>
              </w:rPr>
              <w:t>Express</w:t>
            </w:r>
            <w:r w:rsidR="002B4BB7" w:rsidRPr="006E71A4">
              <w:rPr>
                <w:rFonts w:ascii="Arial" w:hAnsi="Arial" w:cs="Arial"/>
                <w:color w:val="000000"/>
                <w:spacing w:val="2"/>
              </w:rPr>
              <w:t xml:space="preserve"> &amp; </w:t>
            </w:r>
            <w:r w:rsidR="002B4BB7" w:rsidRPr="006E71A4">
              <w:rPr>
                <w:rFonts w:ascii="Arial" w:hAnsi="Arial" w:cs="Arial"/>
                <w:color w:val="000000"/>
                <w:spacing w:val="2"/>
                <w:lang w:val="en-US"/>
              </w:rPr>
              <w:t>Logistics</w:t>
            </w:r>
            <w:r w:rsidR="002603D4" w:rsidRPr="00CF4397">
              <w:rPr>
                <w:rFonts w:ascii="Arial" w:hAnsi="Arial" w:cs="Arial"/>
                <w:color w:val="1A1A1A" w:themeColor="background1" w:themeShade="1A"/>
                <w:spacing w:val="2"/>
              </w:rPr>
              <w:t>”</w:t>
            </w:r>
          </w:p>
          <w:p w:rsidR="002603D4" w:rsidRDefault="002603D4" w:rsidP="00550332">
            <w:pPr>
              <w:jc w:val="both"/>
              <w:rPr>
                <w:rFonts w:ascii="Arial" w:hAnsi="Arial" w:cs="Arial"/>
                <w:color w:val="1A1A1A" w:themeColor="background1" w:themeShade="1A"/>
                <w:spacing w:val="-8"/>
              </w:rPr>
            </w:pPr>
            <w:r w:rsidRPr="00CF4397">
              <w:rPr>
                <w:rFonts w:ascii="Arial" w:hAnsi="Arial" w:cs="Arial"/>
                <w:color w:val="1A1A1A" w:themeColor="background1" w:themeShade="1A"/>
                <w:spacing w:val="-8"/>
              </w:rPr>
              <w:t>Зыков А.А.</w:t>
            </w:r>
          </w:p>
          <w:p w:rsidR="002603D4" w:rsidRDefault="002603D4" w:rsidP="00550332">
            <w:pPr>
              <w:jc w:val="both"/>
              <w:rPr>
                <w:rFonts w:ascii="Arial" w:hAnsi="Arial" w:cs="Arial"/>
                <w:snapToGrid w:val="0"/>
                <w:color w:val="1A1A1A" w:themeColor="background1" w:themeShade="1A"/>
              </w:rPr>
            </w:pPr>
            <w:r w:rsidRPr="00CF4397">
              <w:rPr>
                <w:rFonts w:ascii="Arial" w:hAnsi="Arial" w:cs="Arial"/>
                <w:snapToGrid w:val="0"/>
                <w:color w:val="1A1A1A" w:themeColor="background1" w:themeShade="1A"/>
              </w:rPr>
              <w:t>" ____ " _____________________ 20</w:t>
            </w:r>
            <w:r w:rsidR="004542DD">
              <w:rPr>
                <w:rFonts w:ascii="Arial" w:hAnsi="Arial" w:cs="Arial"/>
                <w:snapToGrid w:val="0"/>
                <w:color w:val="1A1A1A" w:themeColor="background1" w:themeShade="1A"/>
              </w:rPr>
              <w:t>2</w:t>
            </w:r>
            <w:r w:rsidRPr="00CF4397">
              <w:rPr>
                <w:rFonts w:ascii="Arial" w:hAnsi="Arial" w:cs="Arial"/>
                <w:snapToGrid w:val="0"/>
                <w:color w:val="1A1A1A" w:themeColor="background1" w:themeShade="1A"/>
              </w:rPr>
              <w:t>__ г.</w:t>
            </w:r>
          </w:p>
          <w:p w:rsidR="002603D4" w:rsidRDefault="002603D4" w:rsidP="00550332">
            <w:pPr>
              <w:jc w:val="both"/>
              <w:rPr>
                <w:rFonts w:ascii="Arial" w:hAnsi="Arial" w:cs="Arial"/>
                <w:snapToGrid w:val="0"/>
                <w:color w:val="1A1A1A" w:themeColor="background1" w:themeShade="1A"/>
              </w:rPr>
            </w:pPr>
          </w:p>
          <w:p w:rsidR="002603D4" w:rsidRDefault="002603D4" w:rsidP="00550332">
            <w:pPr>
              <w:jc w:val="both"/>
              <w:rPr>
                <w:rFonts w:ascii="Arial" w:hAnsi="Arial" w:cs="Arial"/>
                <w:snapToGrid w:val="0"/>
                <w:color w:val="1A1A1A" w:themeColor="background1" w:themeShade="1A"/>
              </w:rPr>
            </w:pPr>
          </w:p>
          <w:p w:rsidR="002603D4" w:rsidRDefault="002603D4" w:rsidP="00550332">
            <w:pPr>
              <w:jc w:val="both"/>
              <w:rPr>
                <w:rFonts w:ascii="Arial" w:hAnsi="Arial" w:cs="Arial"/>
                <w:color w:val="1A1A1A" w:themeColor="background1" w:themeShade="1A"/>
                <w:spacing w:val="-8"/>
              </w:rPr>
            </w:pPr>
            <w:r w:rsidRPr="00CF4397">
              <w:rPr>
                <w:rFonts w:ascii="Arial" w:hAnsi="Arial" w:cs="Arial"/>
                <w:b/>
                <w:bCs/>
                <w:color w:val="1A1A1A" w:themeColor="background1" w:themeShade="1A"/>
                <w:spacing w:val="-8"/>
              </w:rPr>
              <w:t>Заказчик</w:t>
            </w:r>
            <w:r w:rsidRPr="00CF4397">
              <w:rPr>
                <w:rFonts w:ascii="Arial" w:hAnsi="Arial" w:cs="Arial"/>
                <w:color w:val="1A1A1A" w:themeColor="background1" w:themeShade="1A"/>
                <w:spacing w:val="-8"/>
              </w:rPr>
              <w:t>:</w:t>
            </w:r>
          </w:p>
          <w:p w:rsidR="002603D4" w:rsidRDefault="002603D4" w:rsidP="00550332">
            <w:pPr>
              <w:jc w:val="both"/>
              <w:rPr>
                <w:rFonts w:ascii="Arial" w:hAnsi="Arial" w:cs="Arial"/>
                <w:color w:val="1A1A1A" w:themeColor="background1" w:themeShade="1A"/>
                <w:spacing w:val="-8"/>
              </w:rPr>
            </w:pPr>
          </w:p>
          <w:p w:rsidR="002603D4" w:rsidRDefault="002603D4" w:rsidP="00550332">
            <w:pPr>
              <w:jc w:val="both"/>
              <w:rPr>
                <w:rFonts w:ascii="Arial" w:hAnsi="Arial" w:cs="Arial"/>
                <w:snapToGrid w:val="0"/>
                <w:color w:val="1A1A1A" w:themeColor="background1" w:themeShade="1A"/>
              </w:rPr>
            </w:pPr>
            <w:r w:rsidRPr="00CF4397">
              <w:rPr>
                <w:rFonts w:ascii="Arial" w:hAnsi="Arial" w:cs="Arial"/>
                <w:snapToGrid w:val="0"/>
                <w:color w:val="1A1A1A" w:themeColor="background1" w:themeShade="1A"/>
              </w:rPr>
              <w:t>" ____ " _____________________ 20</w:t>
            </w:r>
            <w:r w:rsidR="004542DD">
              <w:rPr>
                <w:rFonts w:ascii="Arial" w:hAnsi="Arial" w:cs="Arial"/>
                <w:snapToGrid w:val="0"/>
                <w:color w:val="1A1A1A" w:themeColor="background1" w:themeShade="1A"/>
              </w:rPr>
              <w:t>2</w:t>
            </w:r>
            <w:r w:rsidRPr="00CF4397">
              <w:rPr>
                <w:rFonts w:ascii="Arial" w:hAnsi="Arial" w:cs="Arial"/>
                <w:snapToGrid w:val="0"/>
                <w:color w:val="1A1A1A" w:themeColor="background1" w:themeShade="1A"/>
              </w:rPr>
              <w:t>__ г.</w:t>
            </w:r>
          </w:p>
          <w:p w:rsidR="002603D4" w:rsidRDefault="002603D4" w:rsidP="00550332">
            <w:pPr>
              <w:jc w:val="both"/>
              <w:rPr>
                <w:rFonts w:ascii="Arial" w:hAnsi="Arial" w:cs="Arial"/>
                <w:snapToGrid w:val="0"/>
                <w:color w:val="1A1A1A" w:themeColor="background1" w:themeShade="1A"/>
              </w:rPr>
            </w:pPr>
          </w:p>
          <w:p w:rsidR="009450B3" w:rsidRDefault="009450B3" w:rsidP="00BF4AB8">
            <w:pPr>
              <w:rPr>
                <w:rFonts w:ascii="Arial" w:hAnsi="Arial" w:cs="Arial"/>
                <w:color w:val="1A1A1A" w:themeColor="background1" w:themeShade="1A"/>
              </w:rPr>
            </w:pPr>
          </w:p>
          <w:p w:rsidR="002603D4" w:rsidRDefault="002603D4" w:rsidP="009450B3">
            <w:pPr>
              <w:rPr>
                <w:rFonts w:ascii="Arial" w:hAnsi="Arial" w:cs="Arial"/>
                <w:color w:val="1A1A1A" w:themeColor="background1" w:themeShade="1A"/>
              </w:rPr>
            </w:pPr>
            <w:r w:rsidRPr="00CF4397">
              <w:rPr>
                <w:rFonts w:ascii="Arial" w:hAnsi="Arial" w:cs="Arial"/>
                <w:color w:val="1A1A1A" w:themeColor="background1" w:themeShade="1A"/>
              </w:rPr>
              <w:t xml:space="preserve">Договор </w:t>
            </w:r>
            <w:r w:rsidR="009450B3" w:rsidRPr="00CF4397">
              <w:rPr>
                <w:rFonts w:ascii="Arial" w:hAnsi="Arial" w:cs="Arial"/>
                <w:color w:val="1A1A1A" w:themeColor="background1" w:themeShade="1A"/>
              </w:rPr>
              <w:t>под</w:t>
            </w:r>
            <w:r w:rsidR="009450B3">
              <w:rPr>
                <w:rFonts w:ascii="Arial" w:hAnsi="Arial" w:cs="Arial"/>
                <w:color w:val="1A1A1A" w:themeColor="background1" w:themeShade="1A"/>
              </w:rPr>
              <w:t xml:space="preserve">готовлен: </w:t>
            </w:r>
            <w:r>
              <w:rPr>
                <w:rFonts w:ascii="Arial" w:hAnsi="Arial" w:cs="Arial"/>
                <w:color w:val="1A1A1A" w:themeColor="background1" w:themeShade="1A"/>
              </w:rPr>
              <w:t>___________________</w:t>
            </w:r>
            <w:r w:rsidRPr="00CF4397">
              <w:rPr>
                <w:rFonts w:ascii="Arial" w:hAnsi="Arial" w:cs="Arial"/>
                <w:color w:val="1A1A1A" w:themeColor="background1" w:themeShade="1A"/>
              </w:rPr>
              <w:t>___</w:t>
            </w:r>
          </w:p>
          <w:p w:rsidR="00F6047B" w:rsidRPr="00BF4AB8" w:rsidRDefault="00F6047B" w:rsidP="009450B3">
            <w:pPr>
              <w:rPr>
                <w:rFonts w:ascii="Arial" w:hAnsi="Arial" w:cs="Arial"/>
                <w:color w:val="1A1A1A" w:themeColor="background1" w:themeShade="1A"/>
              </w:rPr>
            </w:pPr>
            <w:bookmarkStart w:id="2" w:name="_GoBack"/>
            <w:bookmarkEnd w:id="2"/>
          </w:p>
        </w:tc>
      </w:tr>
    </w:tbl>
    <w:p w:rsidR="007E4F5C" w:rsidRPr="00CF4397" w:rsidRDefault="007E4F5C" w:rsidP="009450B3">
      <w:pPr>
        <w:rPr>
          <w:rFonts w:ascii="Arial" w:hAnsi="Arial" w:cs="Arial"/>
          <w:color w:val="1A1A1A" w:themeColor="background1" w:themeShade="1A"/>
        </w:rPr>
      </w:pPr>
    </w:p>
    <w:sectPr w:rsidR="007E4F5C" w:rsidRPr="00CF4397" w:rsidSect="00440EDA">
      <w:headerReference w:type="even" r:id="rId13"/>
      <w:headerReference w:type="default" r:id="rId14"/>
      <w:footerReference w:type="even" r:id="rId15"/>
      <w:footerReference w:type="default" r:id="rId16"/>
      <w:headerReference w:type="first" r:id="rId17"/>
      <w:footerReference w:type="first" r:id="rId18"/>
      <w:pgSz w:w="11906" w:h="16838"/>
      <w:pgMar w:top="1134" w:right="709" w:bottom="709" w:left="1559" w:header="720" w:footer="4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1D64" w:rsidRDefault="00821D64" w:rsidP="003B6E2C">
      <w:r>
        <w:separator/>
      </w:r>
    </w:p>
  </w:endnote>
  <w:endnote w:type="continuationSeparator" w:id="0">
    <w:p w:rsidR="00821D64" w:rsidRDefault="00821D64" w:rsidP="003B6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DejaVu Sans Mono">
    <w:altName w:val="Times New Roman"/>
    <w:panose1 w:val="00000000000000000000"/>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482" w:rsidRDefault="00976482">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482" w:rsidRDefault="00976482">
    <w:pPr>
      <w:pStyle w:val="aa"/>
      <w:jc w:val="center"/>
    </w:pPr>
    <w:r>
      <w:rPr>
        <w:noProof/>
      </w:rPr>
      <mc:AlternateContent>
        <mc:Choice Requires="wps">
          <w:drawing>
            <wp:inline distT="0" distB="0" distL="0" distR="0">
              <wp:extent cx="5943600" cy="45085"/>
              <wp:effectExtent l="0" t="9525" r="0" b="2540"/>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94360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2BCE1575" id="_x0000_t110" coordsize="21600,21600" o:spt="110" path="m10800,l,10800,10800,21600,21600,10800xe">
              <v:stroke joinstyle="miter"/>
              <v:path gradientshapeok="t" o:connecttype="rect" textboxrect="5400,5400,16200,16200"/>
            </v:shapetype>
            <v:shape id="AutoShape 1" o:spid="_x0000_s1026" type="#_x0000_t110" style="width:468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" fillcolor="black" stroked="f">
              <v:fill r:id="rId1" o:title="" type="pattern"/>
              <w10:anchorlock/>
            </v:shape>
          </w:pict>
        </mc:Fallback>
      </mc:AlternateContent>
    </w:r>
  </w:p>
  <w:p w:rsidR="00976482" w:rsidRDefault="00976482">
    <w:pPr>
      <w:pStyle w:val="aa"/>
      <w:jc w:val="center"/>
    </w:pPr>
    <w:r>
      <w:fldChar w:fldCharType="begin"/>
    </w:r>
    <w:r>
      <w:instrText xml:space="preserve"> PAGE    \* MERGEFORMAT </w:instrText>
    </w:r>
    <w:r>
      <w:fldChar w:fldCharType="separate"/>
    </w:r>
    <w:r w:rsidR="00F6047B">
      <w:rPr>
        <w:noProof/>
      </w:rPr>
      <w:t>2</w:t>
    </w:r>
    <w:r>
      <w:rPr>
        <w:noProof/>
      </w:rPr>
      <w:fldChar w:fldCharType="end"/>
    </w:r>
  </w:p>
  <w:p w:rsidR="00976482" w:rsidRDefault="00976482">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482" w:rsidRDefault="00976482">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1D64" w:rsidRDefault="00821D64" w:rsidP="003B6E2C">
      <w:r>
        <w:separator/>
      </w:r>
    </w:p>
  </w:footnote>
  <w:footnote w:type="continuationSeparator" w:id="0">
    <w:p w:rsidR="00821D64" w:rsidRDefault="00821D64" w:rsidP="003B6E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482" w:rsidRDefault="00976482">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482" w:rsidRDefault="00976482">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482" w:rsidRDefault="00976482">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ED0F418"/>
    <w:name w:val="RTF_Num 5"/>
    <w:lvl w:ilvl="0">
      <w:start w:val="3"/>
      <w:numFmt w:val="decimal"/>
      <w:lvlText w:val="%1."/>
      <w:lvlJc w:val="left"/>
      <w:pPr>
        <w:tabs>
          <w:tab w:val="num" w:pos="360"/>
        </w:tabs>
        <w:ind w:left="360" w:hanging="360"/>
      </w:pPr>
      <w:rPr>
        <w:rFonts w:cs="Times New Roman" w:hint="default"/>
      </w:rPr>
    </w:lvl>
    <w:lvl w:ilvl="1">
      <w:start w:val="1"/>
      <w:numFmt w:val="decimal"/>
      <w:lvlText w:val="6.%2."/>
      <w:lvlJc w:val="left"/>
      <w:pPr>
        <w:tabs>
          <w:tab w:val="num" w:pos="465"/>
        </w:tabs>
        <w:ind w:left="465" w:hanging="465"/>
      </w:pPr>
      <w:rPr>
        <w:rFonts w:cs="Times New Roman" w:hint="default"/>
        <w:sz w:val="20"/>
        <w:szCs w:val="2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15:restartNumberingAfterBreak="0">
    <w:nsid w:val="03614502"/>
    <w:multiLevelType w:val="hybridMultilevel"/>
    <w:tmpl w:val="9C76D870"/>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07950068"/>
    <w:multiLevelType w:val="hybridMultilevel"/>
    <w:tmpl w:val="847874C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08E0221F"/>
    <w:multiLevelType w:val="multilevel"/>
    <w:tmpl w:val="BA34DDE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CC87CD8"/>
    <w:multiLevelType w:val="multilevel"/>
    <w:tmpl w:val="BA34DDE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4DE4F19"/>
    <w:multiLevelType w:val="multilevel"/>
    <w:tmpl w:val="75BE8632"/>
    <w:lvl w:ilvl="0">
      <w:start w:val="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5"/>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6" w15:restartNumberingAfterBreak="0">
    <w:nsid w:val="1CF353DB"/>
    <w:multiLevelType w:val="multilevel"/>
    <w:tmpl w:val="6F767494"/>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7B46E39"/>
    <w:multiLevelType w:val="multilevel"/>
    <w:tmpl w:val="7DDE0AE6"/>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E1B0267"/>
    <w:multiLevelType w:val="multilevel"/>
    <w:tmpl w:val="B832D9A6"/>
    <w:lvl w:ilvl="0">
      <w:start w:val="14"/>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E890606"/>
    <w:multiLevelType w:val="multilevel"/>
    <w:tmpl w:val="BA34DDE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34D488E"/>
    <w:multiLevelType w:val="multilevel"/>
    <w:tmpl w:val="46B0275E"/>
    <w:lvl w:ilvl="0">
      <w:start w:val="1"/>
      <w:numFmt w:val="decimal"/>
      <w:lvlText w:val="%1."/>
      <w:lvlJc w:val="left"/>
      <w:pPr>
        <w:tabs>
          <w:tab w:val="num" w:pos="360"/>
        </w:tabs>
        <w:ind w:left="360" w:hanging="360"/>
      </w:pPr>
      <w:rPr>
        <w:rFonts w:cs="Times New Roman"/>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470416E5"/>
    <w:multiLevelType w:val="multilevel"/>
    <w:tmpl w:val="18E6ADAE"/>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2961947"/>
    <w:multiLevelType w:val="multilevel"/>
    <w:tmpl w:val="BA34DDE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32571AD"/>
    <w:multiLevelType w:val="multilevel"/>
    <w:tmpl w:val="B42813D2"/>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40"/>
        </w:tabs>
        <w:ind w:left="940" w:hanging="360"/>
      </w:pPr>
      <w:rPr>
        <w:rFonts w:cs="Times New Roman" w:hint="default"/>
      </w:rPr>
    </w:lvl>
    <w:lvl w:ilvl="2">
      <w:start w:val="1"/>
      <w:numFmt w:val="bullet"/>
      <w:lvlText w:val=""/>
      <w:lvlJc w:val="left"/>
      <w:pPr>
        <w:tabs>
          <w:tab w:val="num" w:pos="862"/>
        </w:tabs>
        <w:ind w:left="862" w:hanging="720"/>
      </w:pPr>
      <w:rPr>
        <w:rFonts w:ascii="Wingdings" w:hAnsi="Wingdings" w:hint="default"/>
      </w:rPr>
    </w:lvl>
    <w:lvl w:ilvl="3">
      <w:start w:val="1"/>
      <w:numFmt w:val="decimal"/>
      <w:lvlText w:val="%1.%2.%3.%4"/>
      <w:lvlJc w:val="left"/>
      <w:pPr>
        <w:tabs>
          <w:tab w:val="num" w:pos="2460"/>
        </w:tabs>
        <w:ind w:left="2460" w:hanging="720"/>
      </w:pPr>
      <w:rPr>
        <w:rFonts w:cs="Times New Roman" w:hint="default"/>
      </w:rPr>
    </w:lvl>
    <w:lvl w:ilvl="4">
      <w:start w:val="1"/>
      <w:numFmt w:val="decimal"/>
      <w:lvlText w:val="%1.%2.%3.%4.%5"/>
      <w:lvlJc w:val="left"/>
      <w:pPr>
        <w:tabs>
          <w:tab w:val="num" w:pos="3400"/>
        </w:tabs>
        <w:ind w:left="3400" w:hanging="1080"/>
      </w:pPr>
      <w:rPr>
        <w:rFonts w:cs="Times New Roman" w:hint="default"/>
      </w:rPr>
    </w:lvl>
    <w:lvl w:ilvl="5">
      <w:start w:val="1"/>
      <w:numFmt w:val="decimal"/>
      <w:lvlText w:val="%1.%2.%3.%4.%5.%6"/>
      <w:lvlJc w:val="left"/>
      <w:pPr>
        <w:tabs>
          <w:tab w:val="num" w:pos="3980"/>
        </w:tabs>
        <w:ind w:left="3980" w:hanging="1080"/>
      </w:pPr>
      <w:rPr>
        <w:rFonts w:cs="Times New Roman" w:hint="default"/>
      </w:rPr>
    </w:lvl>
    <w:lvl w:ilvl="6">
      <w:start w:val="1"/>
      <w:numFmt w:val="decimal"/>
      <w:lvlText w:val="%1.%2.%3.%4.%5.%6.%7"/>
      <w:lvlJc w:val="left"/>
      <w:pPr>
        <w:tabs>
          <w:tab w:val="num" w:pos="4920"/>
        </w:tabs>
        <w:ind w:left="4920" w:hanging="1440"/>
      </w:pPr>
      <w:rPr>
        <w:rFonts w:cs="Times New Roman" w:hint="default"/>
      </w:rPr>
    </w:lvl>
    <w:lvl w:ilvl="7">
      <w:start w:val="1"/>
      <w:numFmt w:val="decimal"/>
      <w:lvlText w:val="%1.%2.%3.%4.%5.%6.%7.%8"/>
      <w:lvlJc w:val="left"/>
      <w:pPr>
        <w:tabs>
          <w:tab w:val="num" w:pos="5500"/>
        </w:tabs>
        <w:ind w:left="5500" w:hanging="1440"/>
      </w:pPr>
      <w:rPr>
        <w:rFonts w:cs="Times New Roman" w:hint="default"/>
      </w:rPr>
    </w:lvl>
    <w:lvl w:ilvl="8">
      <w:start w:val="1"/>
      <w:numFmt w:val="decimal"/>
      <w:lvlText w:val="%1.%2.%3.%4.%5.%6.%7.%8.%9"/>
      <w:lvlJc w:val="left"/>
      <w:pPr>
        <w:tabs>
          <w:tab w:val="num" w:pos="6080"/>
        </w:tabs>
        <w:ind w:left="6080" w:hanging="1440"/>
      </w:pPr>
      <w:rPr>
        <w:rFonts w:cs="Times New Roman" w:hint="default"/>
      </w:rPr>
    </w:lvl>
  </w:abstractNum>
  <w:abstractNum w:abstractNumId="14" w15:restartNumberingAfterBreak="0">
    <w:nsid w:val="54EE6E79"/>
    <w:multiLevelType w:val="multilevel"/>
    <w:tmpl w:val="BA34DDE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5F26D59"/>
    <w:multiLevelType w:val="hybridMultilevel"/>
    <w:tmpl w:val="8670F62E"/>
    <w:lvl w:ilvl="0" w:tplc="0419000F">
      <w:start w:val="6"/>
      <w:numFmt w:val="decimal"/>
      <w:lvlText w:val="%1."/>
      <w:lvlJc w:val="left"/>
      <w:pPr>
        <w:ind w:left="502"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E31427E"/>
    <w:multiLevelType w:val="multilevel"/>
    <w:tmpl w:val="447CA94A"/>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AE5DF4"/>
    <w:multiLevelType w:val="multilevel"/>
    <w:tmpl w:val="4F1C4638"/>
    <w:lvl w:ilvl="0">
      <w:start w:val="1"/>
      <w:numFmt w:val="decimal"/>
      <w:lvlText w:val="%1."/>
      <w:lvlJc w:val="left"/>
      <w:pPr>
        <w:tabs>
          <w:tab w:val="num" w:pos="360"/>
        </w:tabs>
        <w:ind w:left="360" w:hanging="360"/>
      </w:pPr>
      <w:rPr>
        <w:rFonts w:cs="Times New Roman"/>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17"/>
  </w:num>
  <w:num w:numId="2">
    <w:abstractNumId w:val="13"/>
  </w:num>
  <w:num w:numId="3">
    <w:abstractNumId w:val="5"/>
  </w:num>
  <w:num w:numId="4">
    <w:abstractNumId w:val="15"/>
  </w:num>
  <w:num w:numId="5">
    <w:abstractNumId w:val="6"/>
  </w:num>
  <w:num w:numId="6">
    <w:abstractNumId w:val="10"/>
  </w:num>
  <w:num w:numId="7">
    <w:abstractNumId w:val="14"/>
  </w:num>
  <w:num w:numId="8">
    <w:abstractNumId w:val="12"/>
  </w:num>
  <w:num w:numId="9">
    <w:abstractNumId w:val="4"/>
  </w:num>
  <w:num w:numId="10">
    <w:abstractNumId w:val="3"/>
  </w:num>
  <w:num w:numId="11">
    <w:abstractNumId w:val="9"/>
  </w:num>
  <w:num w:numId="12">
    <w:abstractNumId w:val="16"/>
  </w:num>
  <w:num w:numId="13">
    <w:abstractNumId w:val="11"/>
  </w:num>
  <w:num w:numId="14">
    <w:abstractNumId w:val="7"/>
  </w:num>
  <w:num w:numId="15">
    <w:abstractNumId w:val="8"/>
  </w:num>
  <w:num w:numId="16">
    <w:abstractNumId w:val="1"/>
  </w:num>
  <w:num w:numId="17">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proofState w:grammar="clean"/>
  <w:defaultTabStop w:val="720"/>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69A"/>
    <w:rsid w:val="000007E9"/>
    <w:rsid w:val="00001940"/>
    <w:rsid w:val="00002645"/>
    <w:rsid w:val="0000300B"/>
    <w:rsid w:val="00004798"/>
    <w:rsid w:val="00005775"/>
    <w:rsid w:val="00012537"/>
    <w:rsid w:val="00013D6F"/>
    <w:rsid w:val="00015F59"/>
    <w:rsid w:val="000219A4"/>
    <w:rsid w:val="00021A7F"/>
    <w:rsid w:val="00024113"/>
    <w:rsid w:val="000300B5"/>
    <w:rsid w:val="000303BA"/>
    <w:rsid w:val="00036071"/>
    <w:rsid w:val="00040994"/>
    <w:rsid w:val="00051310"/>
    <w:rsid w:val="00055ECC"/>
    <w:rsid w:val="0005655C"/>
    <w:rsid w:val="00061F84"/>
    <w:rsid w:val="00071704"/>
    <w:rsid w:val="00073CFC"/>
    <w:rsid w:val="0007447E"/>
    <w:rsid w:val="000838C0"/>
    <w:rsid w:val="000870CD"/>
    <w:rsid w:val="00094052"/>
    <w:rsid w:val="000A05DA"/>
    <w:rsid w:val="000A06DB"/>
    <w:rsid w:val="000A305C"/>
    <w:rsid w:val="000A38CC"/>
    <w:rsid w:val="000A4251"/>
    <w:rsid w:val="000A61AE"/>
    <w:rsid w:val="000B702B"/>
    <w:rsid w:val="000C077B"/>
    <w:rsid w:val="000C3515"/>
    <w:rsid w:val="000C3BBC"/>
    <w:rsid w:val="000D0A24"/>
    <w:rsid w:val="000D1BB4"/>
    <w:rsid w:val="000D674A"/>
    <w:rsid w:val="000E7445"/>
    <w:rsid w:val="000F3185"/>
    <w:rsid w:val="000F60AC"/>
    <w:rsid w:val="001068E0"/>
    <w:rsid w:val="0011045D"/>
    <w:rsid w:val="00112650"/>
    <w:rsid w:val="001155B2"/>
    <w:rsid w:val="0011642A"/>
    <w:rsid w:val="00125704"/>
    <w:rsid w:val="001323AD"/>
    <w:rsid w:val="001439A8"/>
    <w:rsid w:val="0015462F"/>
    <w:rsid w:val="001566B5"/>
    <w:rsid w:val="00160293"/>
    <w:rsid w:val="0016177B"/>
    <w:rsid w:val="00161BD4"/>
    <w:rsid w:val="001632DB"/>
    <w:rsid w:val="00165776"/>
    <w:rsid w:val="00166111"/>
    <w:rsid w:val="00167CF9"/>
    <w:rsid w:val="00173C13"/>
    <w:rsid w:val="00174D56"/>
    <w:rsid w:val="001752E5"/>
    <w:rsid w:val="001810B7"/>
    <w:rsid w:val="00181ED4"/>
    <w:rsid w:val="00184D92"/>
    <w:rsid w:val="00186856"/>
    <w:rsid w:val="00191867"/>
    <w:rsid w:val="00191BCD"/>
    <w:rsid w:val="001944E6"/>
    <w:rsid w:val="0019461C"/>
    <w:rsid w:val="001960D3"/>
    <w:rsid w:val="001977E5"/>
    <w:rsid w:val="001A1336"/>
    <w:rsid w:val="001B2136"/>
    <w:rsid w:val="001B46A4"/>
    <w:rsid w:val="001B648B"/>
    <w:rsid w:val="001C231C"/>
    <w:rsid w:val="001C6A52"/>
    <w:rsid w:val="001D1128"/>
    <w:rsid w:val="001D170C"/>
    <w:rsid w:val="001E1875"/>
    <w:rsid w:val="001E7D64"/>
    <w:rsid w:val="00201609"/>
    <w:rsid w:val="00202840"/>
    <w:rsid w:val="0020478A"/>
    <w:rsid w:val="00207206"/>
    <w:rsid w:val="00214D72"/>
    <w:rsid w:val="0021660F"/>
    <w:rsid w:val="00222008"/>
    <w:rsid w:val="00222AEB"/>
    <w:rsid w:val="002233E3"/>
    <w:rsid w:val="00223867"/>
    <w:rsid w:val="00225FA6"/>
    <w:rsid w:val="00227771"/>
    <w:rsid w:val="0022793C"/>
    <w:rsid w:val="00230C36"/>
    <w:rsid w:val="002361E2"/>
    <w:rsid w:val="002442E3"/>
    <w:rsid w:val="00247E03"/>
    <w:rsid w:val="002515D7"/>
    <w:rsid w:val="00252C13"/>
    <w:rsid w:val="00255DE0"/>
    <w:rsid w:val="002577B1"/>
    <w:rsid w:val="002603D4"/>
    <w:rsid w:val="00265D39"/>
    <w:rsid w:val="00266D0B"/>
    <w:rsid w:val="00267ECC"/>
    <w:rsid w:val="00271FC6"/>
    <w:rsid w:val="00273E14"/>
    <w:rsid w:val="0027402D"/>
    <w:rsid w:val="00277700"/>
    <w:rsid w:val="00282B81"/>
    <w:rsid w:val="00282F38"/>
    <w:rsid w:val="00285069"/>
    <w:rsid w:val="00285A7E"/>
    <w:rsid w:val="00286DC5"/>
    <w:rsid w:val="002876AC"/>
    <w:rsid w:val="00291E82"/>
    <w:rsid w:val="0029258B"/>
    <w:rsid w:val="00292780"/>
    <w:rsid w:val="002943F8"/>
    <w:rsid w:val="00297D8B"/>
    <w:rsid w:val="002A0070"/>
    <w:rsid w:val="002A0897"/>
    <w:rsid w:val="002A3394"/>
    <w:rsid w:val="002A6EFA"/>
    <w:rsid w:val="002B2433"/>
    <w:rsid w:val="002B258C"/>
    <w:rsid w:val="002B2C6F"/>
    <w:rsid w:val="002B42A6"/>
    <w:rsid w:val="002B4BB7"/>
    <w:rsid w:val="002B4DC5"/>
    <w:rsid w:val="002C215B"/>
    <w:rsid w:val="002C49BF"/>
    <w:rsid w:val="002C7202"/>
    <w:rsid w:val="002D738C"/>
    <w:rsid w:val="002E044B"/>
    <w:rsid w:val="002E600A"/>
    <w:rsid w:val="002E676D"/>
    <w:rsid w:val="002F0768"/>
    <w:rsid w:val="002F1C5D"/>
    <w:rsid w:val="002F5E48"/>
    <w:rsid w:val="00302774"/>
    <w:rsid w:val="0030612E"/>
    <w:rsid w:val="00306A36"/>
    <w:rsid w:val="00307F1F"/>
    <w:rsid w:val="00315B2C"/>
    <w:rsid w:val="00320EE6"/>
    <w:rsid w:val="00321323"/>
    <w:rsid w:val="00323470"/>
    <w:rsid w:val="0032478F"/>
    <w:rsid w:val="00325399"/>
    <w:rsid w:val="00326149"/>
    <w:rsid w:val="003351E5"/>
    <w:rsid w:val="00335A50"/>
    <w:rsid w:val="00336D18"/>
    <w:rsid w:val="00353681"/>
    <w:rsid w:val="003624FC"/>
    <w:rsid w:val="00363DF3"/>
    <w:rsid w:val="00367B05"/>
    <w:rsid w:val="00370331"/>
    <w:rsid w:val="00371527"/>
    <w:rsid w:val="00373184"/>
    <w:rsid w:val="003768BA"/>
    <w:rsid w:val="003774C5"/>
    <w:rsid w:val="00382F85"/>
    <w:rsid w:val="003858AB"/>
    <w:rsid w:val="00390067"/>
    <w:rsid w:val="003A1479"/>
    <w:rsid w:val="003B3AE5"/>
    <w:rsid w:val="003B6E2C"/>
    <w:rsid w:val="003C3E75"/>
    <w:rsid w:val="003C4F42"/>
    <w:rsid w:val="003C69E9"/>
    <w:rsid w:val="003C6FE3"/>
    <w:rsid w:val="003D3450"/>
    <w:rsid w:val="003D5BD6"/>
    <w:rsid w:val="003D69D2"/>
    <w:rsid w:val="003E0153"/>
    <w:rsid w:val="003E05B4"/>
    <w:rsid w:val="003E479C"/>
    <w:rsid w:val="003E53A2"/>
    <w:rsid w:val="003E67BF"/>
    <w:rsid w:val="003F20FE"/>
    <w:rsid w:val="003F48F1"/>
    <w:rsid w:val="00405553"/>
    <w:rsid w:val="00405563"/>
    <w:rsid w:val="004078DF"/>
    <w:rsid w:val="004102E7"/>
    <w:rsid w:val="004106F7"/>
    <w:rsid w:val="004141E7"/>
    <w:rsid w:val="00414FC4"/>
    <w:rsid w:val="0042088B"/>
    <w:rsid w:val="00440932"/>
    <w:rsid w:val="00440EDA"/>
    <w:rsid w:val="00446E08"/>
    <w:rsid w:val="00452DD0"/>
    <w:rsid w:val="00453F3D"/>
    <w:rsid w:val="004542DD"/>
    <w:rsid w:val="00455BDC"/>
    <w:rsid w:val="00456EBB"/>
    <w:rsid w:val="00463FB5"/>
    <w:rsid w:val="00473CCE"/>
    <w:rsid w:val="00474067"/>
    <w:rsid w:val="0047461D"/>
    <w:rsid w:val="00474E8C"/>
    <w:rsid w:val="00475DB6"/>
    <w:rsid w:val="00477A43"/>
    <w:rsid w:val="004809ED"/>
    <w:rsid w:val="0049035B"/>
    <w:rsid w:val="00490CFB"/>
    <w:rsid w:val="00493041"/>
    <w:rsid w:val="004A2158"/>
    <w:rsid w:val="004A5314"/>
    <w:rsid w:val="004A65A1"/>
    <w:rsid w:val="004B64B0"/>
    <w:rsid w:val="004B6B36"/>
    <w:rsid w:val="004C017B"/>
    <w:rsid w:val="004C49B0"/>
    <w:rsid w:val="004C4B6F"/>
    <w:rsid w:val="004C6C67"/>
    <w:rsid w:val="004C73F8"/>
    <w:rsid w:val="004D529D"/>
    <w:rsid w:val="004D56C3"/>
    <w:rsid w:val="004D6B21"/>
    <w:rsid w:val="004D756D"/>
    <w:rsid w:val="004D7D09"/>
    <w:rsid w:val="004E08B9"/>
    <w:rsid w:val="004E0F07"/>
    <w:rsid w:val="004E1705"/>
    <w:rsid w:val="004E2555"/>
    <w:rsid w:val="004E47CF"/>
    <w:rsid w:val="004E5C94"/>
    <w:rsid w:val="004E6154"/>
    <w:rsid w:val="004F3DAD"/>
    <w:rsid w:val="00501482"/>
    <w:rsid w:val="00501765"/>
    <w:rsid w:val="0050331B"/>
    <w:rsid w:val="00506CDC"/>
    <w:rsid w:val="0051067B"/>
    <w:rsid w:val="00510934"/>
    <w:rsid w:val="005314CD"/>
    <w:rsid w:val="005314E3"/>
    <w:rsid w:val="005416C0"/>
    <w:rsid w:val="00550332"/>
    <w:rsid w:val="00553904"/>
    <w:rsid w:val="0055517E"/>
    <w:rsid w:val="00557438"/>
    <w:rsid w:val="0056233F"/>
    <w:rsid w:val="0056312A"/>
    <w:rsid w:val="0056337E"/>
    <w:rsid w:val="00565542"/>
    <w:rsid w:val="00566172"/>
    <w:rsid w:val="00570D67"/>
    <w:rsid w:val="00580FED"/>
    <w:rsid w:val="00582D6D"/>
    <w:rsid w:val="005864E2"/>
    <w:rsid w:val="0059064D"/>
    <w:rsid w:val="00591EC3"/>
    <w:rsid w:val="00596305"/>
    <w:rsid w:val="005A09BF"/>
    <w:rsid w:val="005B2BF9"/>
    <w:rsid w:val="005B65FD"/>
    <w:rsid w:val="005B6C7E"/>
    <w:rsid w:val="005D1D6A"/>
    <w:rsid w:val="005D2EAB"/>
    <w:rsid w:val="005D3763"/>
    <w:rsid w:val="005E369A"/>
    <w:rsid w:val="005E5466"/>
    <w:rsid w:val="005F169A"/>
    <w:rsid w:val="005F6B22"/>
    <w:rsid w:val="005F76CA"/>
    <w:rsid w:val="00603C61"/>
    <w:rsid w:val="00605176"/>
    <w:rsid w:val="00612245"/>
    <w:rsid w:val="006136F3"/>
    <w:rsid w:val="0061631E"/>
    <w:rsid w:val="00621C6F"/>
    <w:rsid w:val="00624748"/>
    <w:rsid w:val="0063356A"/>
    <w:rsid w:val="0063497B"/>
    <w:rsid w:val="006352B6"/>
    <w:rsid w:val="00636C26"/>
    <w:rsid w:val="00640162"/>
    <w:rsid w:val="00643FD7"/>
    <w:rsid w:val="00661E60"/>
    <w:rsid w:val="006727B1"/>
    <w:rsid w:val="00672895"/>
    <w:rsid w:val="0067765B"/>
    <w:rsid w:val="00677FD3"/>
    <w:rsid w:val="006800AE"/>
    <w:rsid w:val="006954FB"/>
    <w:rsid w:val="00695B42"/>
    <w:rsid w:val="00696801"/>
    <w:rsid w:val="006A788B"/>
    <w:rsid w:val="006B5C8C"/>
    <w:rsid w:val="006C0102"/>
    <w:rsid w:val="006C0D4F"/>
    <w:rsid w:val="006C5DAD"/>
    <w:rsid w:val="006E04B9"/>
    <w:rsid w:val="006E61BB"/>
    <w:rsid w:val="006E66FD"/>
    <w:rsid w:val="006F1663"/>
    <w:rsid w:val="006F3C94"/>
    <w:rsid w:val="0070227C"/>
    <w:rsid w:val="00703BCD"/>
    <w:rsid w:val="00710502"/>
    <w:rsid w:val="00713F6C"/>
    <w:rsid w:val="00717B1D"/>
    <w:rsid w:val="00724526"/>
    <w:rsid w:val="00727804"/>
    <w:rsid w:val="00731B13"/>
    <w:rsid w:val="007336F3"/>
    <w:rsid w:val="0073641C"/>
    <w:rsid w:val="007364D4"/>
    <w:rsid w:val="007578B0"/>
    <w:rsid w:val="00761DF4"/>
    <w:rsid w:val="0076336A"/>
    <w:rsid w:val="0076425A"/>
    <w:rsid w:val="00766992"/>
    <w:rsid w:val="00770771"/>
    <w:rsid w:val="00770FF6"/>
    <w:rsid w:val="0077403C"/>
    <w:rsid w:val="0077673B"/>
    <w:rsid w:val="00777E06"/>
    <w:rsid w:val="007802A4"/>
    <w:rsid w:val="0079757E"/>
    <w:rsid w:val="007A321C"/>
    <w:rsid w:val="007B2C1A"/>
    <w:rsid w:val="007B2C6F"/>
    <w:rsid w:val="007B49A3"/>
    <w:rsid w:val="007B67DA"/>
    <w:rsid w:val="007C12ED"/>
    <w:rsid w:val="007C4ADE"/>
    <w:rsid w:val="007C558E"/>
    <w:rsid w:val="007D25A3"/>
    <w:rsid w:val="007D3855"/>
    <w:rsid w:val="007D7D62"/>
    <w:rsid w:val="007E06BC"/>
    <w:rsid w:val="007E0714"/>
    <w:rsid w:val="007E4F5C"/>
    <w:rsid w:val="007E61C4"/>
    <w:rsid w:val="007F37E5"/>
    <w:rsid w:val="008069A8"/>
    <w:rsid w:val="00807DB7"/>
    <w:rsid w:val="0081656F"/>
    <w:rsid w:val="00816BA3"/>
    <w:rsid w:val="008202D0"/>
    <w:rsid w:val="008207BB"/>
    <w:rsid w:val="00821322"/>
    <w:rsid w:val="00821D64"/>
    <w:rsid w:val="00821F3D"/>
    <w:rsid w:val="008242B5"/>
    <w:rsid w:val="00832B37"/>
    <w:rsid w:val="008463C7"/>
    <w:rsid w:val="008516F1"/>
    <w:rsid w:val="008532C6"/>
    <w:rsid w:val="00854E6A"/>
    <w:rsid w:val="00856A61"/>
    <w:rsid w:val="0085705F"/>
    <w:rsid w:val="00857B3E"/>
    <w:rsid w:val="008612C8"/>
    <w:rsid w:val="00861C78"/>
    <w:rsid w:val="00862B34"/>
    <w:rsid w:val="00865596"/>
    <w:rsid w:val="0087189B"/>
    <w:rsid w:val="00873B6C"/>
    <w:rsid w:val="00875D4C"/>
    <w:rsid w:val="00877B6B"/>
    <w:rsid w:val="00882008"/>
    <w:rsid w:val="00883550"/>
    <w:rsid w:val="0088362A"/>
    <w:rsid w:val="00890B95"/>
    <w:rsid w:val="00892CBF"/>
    <w:rsid w:val="008A1375"/>
    <w:rsid w:val="008A2419"/>
    <w:rsid w:val="008A4B54"/>
    <w:rsid w:val="008B14BB"/>
    <w:rsid w:val="008B1E73"/>
    <w:rsid w:val="008B3FD1"/>
    <w:rsid w:val="008C4A0B"/>
    <w:rsid w:val="008D353F"/>
    <w:rsid w:val="008D5DCA"/>
    <w:rsid w:val="008E6556"/>
    <w:rsid w:val="008E6936"/>
    <w:rsid w:val="008F59CC"/>
    <w:rsid w:val="008F62F6"/>
    <w:rsid w:val="0090002A"/>
    <w:rsid w:val="009021D0"/>
    <w:rsid w:val="00903F8F"/>
    <w:rsid w:val="009059C4"/>
    <w:rsid w:val="00913753"/>
    <w:rsid w:val="00917758"/>
    <w:rsid w:val="009200C6"/>
    <w:rsid w:val="00921C83"/>
    <w:rsid w:val="00923955"/>
    <w:rsid w:val="00924886"/>
    <w:rsid w:val="00932D00"/>
    <w:rsid w:val="009346FD"/>
    <w:rsid w:val="00937EA6"/>
    <w:rsid w:val="009407C5"/>
    <w:rsid w:val="009450B3"/>
    <w:rsid w:val="0094595E"/>
    <w:rsid w:val="0094793D"/>
    <w:rsid w:val="009573F2"/>
    <w:rsid w:val="009609E3"/>
    <w:rsid w:val="0097210C"/>
    <w:rsid w:val="00976482"/>
    <w:rsid w:val="00982CA9"/>
    <w:rsid w:val="00986F82"/>
    <w:rsid w:val="00991726"/>
    <w:rsid w:val="009A071A"/>
    <w:rsid w:val="009A1F21"/>
    <w:rsid w:val="009A2BD0"/>
    <w:rsid w:val="009A417B"/>
    <w:rsid w:val="009A5337"/>
    <w:rsid w:val="009A5CBB"/>
    <w:rsid w:val="009A6A17"/>
    <w:rsid w:val="009A7FD3"/>
    <w:rsid w:val="009C286F"/>
    <w:rsid w:val="009C5B41"/>
    <w:rsid w:val="009C7DF1"/>
    <w:rsid w:val="009E0E69"/>
    <w:rsid w:val="009F22F4"/>
    <w:rsid w:val="009F7133"/>
    <w:rsid w:val="00A03959"/>
    <w:rsid w:val="00A05003"/>
    <w:rsid w:val="00A16B50"/>
    <w:rsid w:val="00A20C86"/>
    <w:rsid w:val="00A21A47"/>
    <w:rsid w:val="00A21C95"/>
    <w:rsid w:val="00A26D30"/>
    <w:rsid w:val="00A32724"/>
    <w:rsid w:val="00A34E3F"/>
    <w:rsid w:val="00A41B89"/>
    <w:rsid w:val="00A43DCE"/>
    <w:rsid w:val="00A47CC1"/>
    <w:rsid w:val="00A47E82"/>
    <w:rsid w:val="00A51FB3"/>
    <w:rsid w:val="00A57A0D"/>
    <w:rsid w:val="00A57BAD"/>
    <w:rsid w:val="00A60C5B"/>
    <w:rsid w:val="00A62B28"/>
    <w:rsid w:val="00A75B17"/>
    <w:rsid w:val="00A76E2C"/>
    <w:rsid w:val="00A77ED1"/>
    <w:rsid w:val="00A86E8A"/>
    <w:rsid w:val="00A919BC"/>
    <w:rsid w:val="00A920B3"/>
    <w:rsid w:val="00A936C3"/>
    <w:rsid w:val="00A94B5F"/>
    <w:rsid w:val="00A958BF"/>
    <w:rsid w:val="00A960DA"/>
    <w:rsid w:val="00A96F85"/>
    <w:rsid w:val="00AA437D"/>
    <w:rsid w:val="00AA633C"/>
    <w:rsid w:val="00AB6B63"/>
    <w:rsid w:val="00AC3853"/>
    <w:rsid w:val="00AC4BD2"/>
    <w:rsid w:val="00AD0C3D"/>
    <w:rsid w:val="00AD40E9"/>
    <w:rsid w:val="00AD4C7F"/>
    <w:rsid w:val="00AE5DFA"/>
    <w:rsid w:val="00AE7EF5"/>
    <w:rsid w:val="00AF0EB2"/>
    <w:rsid w:val="00AF0EB4"/>
    <w:rsid w:val="00AF1739"/>
    <w:rsid w:val="00B03307"/>
    <w:rsid w:val="00B063E5"/>
    <w:rsid w:val="00B06CBD"/>
    <w:rsid w:val="00B0745D"/>
    <w:rsid w:val="00B10858"/>
    <w:rsid w:val="00B167AF"/>
    <w:rsid w:val="00B22F06"/>
    <w:rsid w:val="00B26614"/>
    <w:rsid w:val="00B35C2D"/>
    <w:rsid w:val="00B4026E"/>
    <w:rsid w:val="00B419EA"/>
    <w:rsid w:val="00B4228F"/>
    <w:rsid w:val="00B43B66"/>
    <w:rsid w:val="00B43DA0"/>
    <w:rsid w:val="00B45E43"/>
    <w:rsid w:val="00B46F1B"/>
    <w:rsid w:val="00B54170"/>
    <w:rsid w:val="00B564E6"/>
    <w:rsid w:val="00B61F43"/>
    <w:rsid w:val="00B656B7"/>
    <w:rsid w:val="00B7485F"/>
    <w:rsid w:val="00B80E11"/>
    <w:rsid w:val="00B82279"/>
    <w:rsid w:val="00B84799"/>
    <w:rsid w:val="00B902F0"/>
    <w:rsid w:val="00B91D3B"/>
    <w:rsid w:val="00B94C2A"/>
    <w:rsid w:val="00B95B40"/>
    <w:rsid w:val="00BA2490"/>
    <w:rsid w:val="00BB6805"/>
    <w:rsid w:val="00BB72D4"/>
    <w:rsid w:val="00BC0865"/>
    <w:rsid w:val="00BC549E"/>
    <w:rsid w:val="00BD197E"/>
    <w:rsid w:val="00BD35BD"/>
    <w:rsid w:val="00BD480E"/>
    <w:rsid w:val="00BE49CF"/>
    <w:rsid w:val="00BE5882"/>
    <w:rsid w:val="00BE61A4"/>
    <w:rsid w:val="00BE6D8A"/>
    <w:rsid w:val="00BF21DA"/>
    <w:rsid w:val="00BF4AB8"/>
    <w:rsid w:val="00C03E94"/>
    <w:rsid w:val="00C06BE1"/>
    <w:rsid w:val="00C10C02"/>
    <w:rsid w:val="00C1109A"/>
    <w:rsid w:val="00C13ADD"/>
    <w:rsid w:val="00C23E66"/>
    <w:rsid w:val="00C26011"/>
    <w:rsid w:val="00C270AF"/>
    <w:rsid w:val="00C307AF"/>
    <w:rsid w:val="00C31B79"/>
    <w:rsid w:val="00C31F0C"/>
    <w:rsid w:val="00C33D60"/>
    <w:rsid w:val="00C36E51"/>
    <w:rsid w:val="00C37E92"/>
    <w:rsid w:val="00C37EC6"/>
    <w:rsid w:val="00C427BC"/>
    <w:rsid w:val="00C4649F"/>
    <w:rsid w:val="00C50808"/>
    <w:rsid w:val="00C57B3C"/>
    <w:rsid w:val="00C60A2B"/>
    <w:rsid w:val="00C63CF0"/>
    <w:rsid w:val="00C64408"/>
    <w:rsid w:val="00C7655D"/>
    <w:rsid w:val="00C81A88"/>
    <w:rsid w:val="00CA1B9E"/>
    <w:rsid w:val="00CA239B"/>
    <w:rsid w:val="00CB1337"/>
    <w:rsid w:val="00CB30F4"/>
    <w:rsid w:val="00CB6ACA"/>
    <w:rsid w:val="00CC21FC"/>
    <w:rsid w:val="00CC6A42"/>
    <w:rsid w:val="00CD0D62"/>
    <w:rsid w:val="00CE3DEF"/>
    <w:rsid w:val="00CF3CCB"/>
    <w:rsid w:val="00CF4397"/>
    <w:rsid w:val="00CF684C"/>
    <w:rsid w:val="00D03781"/>
    <w:rsid w:val="00D077E9"/>
    <w:rsid w:val="00D07C79"/>
    <w:rsid w:val="00D152ED"/>
    <w:rsid w:val="00D21712"/>
    <w:rsid w:val="00D22E49"/>
    <w:rsid w:val="00D26804"/>
    <w:rsid w:val="00D27BE3"/>
    <w:rsid w:val="00D32F4F"/>
    <w:rsid w:val="00D34491"/>
    <w:rsid w:val="00D34653"/>
    <w:rsid w:val="00D36537"/>
    <w:rsid w:val="00D37635"/>
    <w:rsid w:val="00D41634"/>
    <w:rsid w:val="00D44724"/>
    <w:rsid w:val="00D45319"/>
    <w:rsid w:val="00D51AA2"/>
    <w:rsid w:val="00D663DF"/>
    <w:rsid w:val="00D67C56"/>
    <w:rsid w:val="00D7164B"/>
    <w:rsid w:val="00D720F6"/>
    <w:rsid w:val="00D72C90"/>
    <w:rsid w:val="00D73739"/>
    <w:rsid w:val="00D73B41"/>
    <w:rsid w:val="00D82B08"/>
    <w:rsid w:val="00D83054"/>
    <w:rsid w:val="00D8341F"/>
    <w:rsid w:val="00D85C5E"/>
    <w:rsid w:val="00D87957"/>
    <w:rsid w:val="00D87AA6"/>
    <w:rsid w:val="00D93B26"/>
    <w:rsid w:val="00DA18B7"/>
    <w:rsid w:val="00DA296D"/>
    <w:rsid w:val="00DA3403"/>
    <w:rsid w:val="00DA5C66"/>
    <w:rsid w:val="00DB1E85"/>
    <w:rsid w:val="00DB2286"/>
    <w:rsid w:val="00DB3294"/>
    <w:rsid w:val="00DB3B98"/>
    <w:rsid w:val="00DB712E"/>
    <w:rsid w:val="00DB7416"/>
    <w:rsid w:val="00DC0046"/>
    <w:rsid w:val="00DC0515"/>
    <w:rsid w:val="00DC0D24"/>
    <w:rsid w:val="00DC640C"/>
    <w:rsid w:val="00DD0054"/>
    <w:rsid w:val="00DE454D"/>
    <w:rsid w:val="00DE69D0"/>
    <w:rsid w:val="00DE7675"/>
    <w:rsid w:val="00E006F8"/>
    <w:rsid w:val="00E04706"/>
    <w:rsid w:val="00E15A31"/>
    <w:rsid w:val="00E20E1A"/>
    <w:rsid w:val="00E3383C"/>
    <w:rsid w:val="00E40E27"/>
    <w:rsid w:val="00E40EF2"/>
    <w:rsid w:val="00E431BF"/>
    <w:rsid w:val="00E56B39"/>
    <w:rsid w:val="00E604A9"/>
    <w:rsid w:val="00E620AB"/>
    <w:rsid w:val="00E632D5"/>
    <w:rsid w:val="00E71B10"/>
    <w:rsid w:val="00E74FBF"/>
    <w:rsid w:val="00E778CE"/>
    <w:rsid w:val="00E80B15"/>
    <w:rsid w:val="00E92207"/>
    <w:rsid w:val="00E94F95"/>
    <w:rsid w:val="00E95B17"/>
    <w:rsid w:val="00EA17C3"/>
    <w:rsid w:val="00EA229B"/>
    <w:rsid w:val="00EB0C79"/>
    <w:rsid w:val="00EB2E90"/>
    <w:rsid w:val="00EB77D5"/>
    <w:rsid w:val="00EC1566"/>
    <w:rsid w:val="00EC7460"/>
    <w:rsid w:val="00EC7C9A"/>
    <w:rsid w:val="00ED437E"/>
    <w:rsid w:val="00ED7732"/>
    <w:rsid w:val="00EE00A1"/>
    <w:rsid w:val="00EE3E86"/>
    <w:rsid w:val="00EE50A1"/>
    <w:rsid w:val="00EE5A78"/>
    <w:rsid w:val="00EE74E4"/>
    <w:rsid w:val="00EF0FDA"/>
    <w:rsid w:val="00EF7B41"/>
    <w:rsid w:val="00F02EF2"/>
    <w:rsid w:val="00F0475A"/>
    <w:rsid w:val="00F25D2D"/>
    <w:rsid w:val="00F42285"/>
    <w:rsid w:val="00F46F3A"/>
    <w:rsid w:val="00F56C79"/>
    <w:rsid w:val="00F5701B"/>
    <w:rsid w:val="00F6047B"/>
    <w:rsid w:val="00F6451D"/>
    <w:rsid w:val="00F64A17"/>
    <w:rsid w:val="00F65C86"/>
    <w:rsid w:val="00F74CA0"/>
    <w:rsid w:val="00F74E57"/>
    <w:rsid w:val="00F8003B"/>
    <w:rsid w:val="00F81302"/>
    <w:rsid w:val="00F837B3"/>
    <w:rsid w:val="00F83A82"/>
    <w:rsid w:val="00F83F10"/>
    <w:rsid w:val="00F942A3"/>
    <w:rsid w:val="00F96467"/>
    <w:rsid w:val="00FB0FB4"/>
    <w:rsid w:val="00FB5365"/>
    <w:rsid w:val="00FB54F9"/>
    <w:rsid w:val="00FC433A"/>
    <w:rsid w:val="00FD0752"/>
    <w:rsid w:val="00FD77D6"/>
    <w:rsid w:val="00FE1665"/>
    <w:rsid w:val="00FF4420"/>
    <w:rsid w:val="00FF54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429B14B"/>
  <w15:docId w15:val="{BD423C51-ACD8-4571-8906-A519EBD14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164B"/>
    <w:pPr>
      <w:spacing w:after="0" w:line="240" w:lineRule="auto"/>
    </w:pPr>
    <w:rPr>
      <w:sz w:val="20"/>
      <w:szCs w:val="20"/>
    </w:rPr>
  </w:style>
  <w:style w:type="paragraph" w:styleId="1">
    <w:name w:val="heading 1"/>
    <w:basedOn w:val="a"/>
    <w:next w:val="a"/>
    <w:link w:val="10"/>
    <w:uiPriority w:val="99"/>
    <w:qFormat/>
    <w:rsid w:val="00D7164B"/>
    <w:pPr>
      <w:keepNext/>
      <w:widowControl w:val="0"/>
      <w:ind w:left="1500" w:right="1480"/>
      <w:outlineLvl w:val="0"/>
    </w:pPr>
    <w:rPr>
      <w:b/>
      <w:bCs/>
      <w:sz w:val="22"/>
      <w:szCs w:val="22"/>
    </w:rPr>
  </w:style>
  <w:style w:type="paragraph" w:styleId="2">
    <w:name w:val="heading 2"/>
    <w:basedOn w:val="a"/>
    <w:next w:val="a"/>
    <w:link w:val="20"/>
    <w:uiPriority w:val="99"/>
    <w:qFormat/>
    <w:rsid w:val="00877B6B"/>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3C3E75"/>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D7164B"/>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sid w:val="00D7164B"/>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sid w:val="00D7164B"/>
    <w:rPr>
      <w:rFonts w:asciiTheme="majorHAnsi" w:eastAsiaTheme="majorEastAsia" w:hAnsiTheme="majorHAnsi" w:cs="Times New Roman"/>
      <w:b/>
      <w:bCs/>
      <w:sz w:val="26"/>
      <w:szCs w:val="26"/>
    </w:rPr>
  </w:style>
  <w:style w:type="character" w:styleId="a3">
    <w:name w:val="Hyperlink"/>
    <w:basedOn w:val="a0"/>
    <w:uiPriority w:val="99"/>
    <w:rsid w:val="00D7164B"/>
    <w:rPr>
      <w:rFonts w:cs="Times New Roman"/>
      <w:color w:val="0000FF"/>
      <w:u w:val="single"/>
    </w:rPr>
  </w:style>
  <w:style w:type="paragraph" w:styleId="a4">
    <w:name w:val="Body Text"/>
    <w:basedOn w:val="a"/>
    <w:link w:val="a5"/>
    <w:uiPriority w:val="99"/>
    <w:rsid w:val="00861C78"/>
    <w:pPr>
      <w:spacing w:before="100" w:beforeAutospacing="1" w:after="100" w:afterAutospacing="1" w:line="260" w:lineRule="exact"/>
      <w:jc w:val="both"/>
    </w:pPr>
  </w:style>
  <w:style w:type="character" w:customStyle="1" w:styleId="a5">
    <w:name w:val="Основной текст Знак"/>
    <w:basedOn w:val="a0"/>
    <w:link w:val="a4"/>
    <w:uiPriority w:val="99"/>
    <w:semiHidden/>
    <w:locked/>
    <w:rsid w:val="00D7164B"/>
    <w:rPr>
      <w:rFonts w:cs="Times New Roman"/>
      <w:sz w:val="20"/>
      <w:szCs w:val="20"/>
    </w:rPr>
  </w:style>
  <w:style w:type="paragraph" w:styleId="a6">
    <w:name w:val="Normal (Web)"/>
    <w:basedOn w:val="a"/>
    <w:uiPriority w:val="99"/>
    <w:rsid w:val="003C3E75"/>
    <w:pPr>
      <w:spacing w:before="100" w:beforeAutospacing="1" w:after="100" w:afterAutospacing="1"/>
    </w:pPr>
    <w:rPr>
      <w:sz w:val="24"/>
      <w:szCs w:val="24"/>
    </w:rPr>
  </w:style>
  <w:style w:type="table" w:styleId="11">
    <w:name w:val="Table Grid 1"/>
    <w:basedOn w:val="a1"/>
    <w:uiPriority w:val="99"/>
    <w:rsid w:val="003C3E75"/>
    <w:pPr>
      <w:spacing w:after="0" w:line="240"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a7">
    <w:name w:val="Table Grid"/>
    <w:basedOn w:val="a1"/>
    <w:uiPriority w:val="99"/>
    <w:rsid w:val="00222AEB"/>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3B6E2C"/>
    <w:pPr>
      <w:tabs>
        <w:tab w:val="center" w:pos="4677"/>
        <w:tab w:val="right" w:pos="9355"/>
      </w:tabs>
    </w:pPr>
  </w:style>
  <w:style w:type="character" w:customStyle="1" w:styleId="a9">
    <w:name w:val="Верхний колонтитул Знак"/>
    <w:basedOn w:val="a0"/>
    <w:link w:val="a8"/>
    <w:uiPriority w:val="99"/>
    <w:locked/>
    <w:rsid w:val="003B6E2C"/>
    <w:rPr>
      <w:rFonts w:cs="Times New Roman"/>
      <w:sz w:val="20"/>
      <w:szCs w:val="20"/>
    </w:rPr>
  </w:style>
  <w:style w:type="paragraph" w:styleId="aa">
    <w:name w:val="footer"/>
    <w:basedOn w:val="a"/>
    <w:link w:val="ab"/>
    <w:uiPriority w:val="99"/>
    <w:unhideWhenUsed/>
    <w:rsid w:val="003B6E2C"/>
    <w:pPr>
      <w:tabs>
        <w:tab w:val="center" w:pos="4677"/>
        <w:tab w:val="right" w:pos="9355"/>
      </w:tabs>
    </w:pPr>
  </w:style>
  <w:style w:type="character" w:customStyle="1" w:styleId="ab">
    <w:name w:val="Нижний колонтитул Знак"/>
    <w:basedOn w:val="a0"/>
    <w:link w:val="aa"/>
    <w:uiPriority w:val="99"/>
    <w:locked/>
    <w:rsid w:val="003B6E2C"/>
    <w:rPr>
      <w:rFonts w:cs="Times New Roman"/>
      <w:sz w:val="20"/>
      <w:szCs w:val="20"/>
    </w:rPr>
  </w:style>
  <w:style w:type="character" w:customStyle="1" w:styleId="postbody">
    <w:name w:val="postbody"/>
    <w:basedOn w:val="a0"/>
    <w:rsid w:val="00B22F06"/>
    <w:rPr>
      <w:rFonts w:cs="Times New Roman"/>
    </w:rPr>
  </w:style>
  <w:style w:type="paragraph" w:styleId="ac">
    <w:name w:val="Subtitle"/>
    <w:basedOn w:val="a"/>
    <w:next w:val="a"/>
    <w:link w:val="ad"/>
    <w:uiPriority w:val="11"/>
    <w:qFormat/>
    <w:rsid w:val="00A75B17"/>
    <w:pPr>
      <w:spacing w:after="60"/>
      <w:jc w:val="center"/>
      <w:outlineLvl w:val="1"/>
    </w:pPr>
    <w:rPr>
      <w:rFonts w:asciiTheme="majorHAnsi" w:eastAsiaTheme="majorEastAsia" w:hAnsiTheme="majorHAnsi"/>
      <w:sz w:val="24"/>
      <w:szCs w:val="24"/>
    </w:rPr>
  </w:style>
  <w:style w:type="character" w:customStyle="1" w:styleId="ad">
    <w:name w:val="Подзаголовок Знак"/>
    <w:basedOn w:val="a0"/>
    <w:link w:val="ac"/>
    <w:uiPriority w:val="11"/>
    <w:locked/>
    <w:rsid w:val="00A75B17"/>
    <w:rPr>
      <w:rFonts w:asciiTheme="majorHAnsi" w:eastAsiaTheme="majorEastAsia" w:hAnsiTheme="majorHAnsi" w:cs="Times New Roman"/>
      <w:sz w:val="24"/>
      <w:szCs w:val="24"/>
    </w:rPr>
  </w:style>
  <w:style w:type="paragraph" w:styleId="ae">
    <w:name w:val="List Paragraph"/>
    <w:basedOn w:val="a"/>
    <w:uiPriority w:val="34"/>
    <w:qFormat/>
    <w:rsid w:val="00E04706"/>
    <w:pPr>
      <w:ind w:left="708"/>
    </w:pPr>
  </w:style>
  <w:style w:type="paragraph" w:customStyle="1" w:styleId="3f3f3f3f3f3f3f3f3f3f3f3f3f3f3f3f3f3f3f3f3f3f3f3f3f3f3f3f3f3f3f3f3f3f3f3f3f3f3f3f3f3f">
    <w:name w:val="Т3f3fе3f3fк3f3fс3f3fт3f3f в3f3f з3f3fа3f3fд3f3fа3f3fн3f3fн3f3fо3f3fм3f3f ф3f3fо3f3fр3f3fм3f3fа3f3fт3f3fе3f3f"/>
    <w:uiPriority w:val="99"/>
    <w:rsid w:val="00A32724"/>
    <w:pPr>
      <w:autoSpaceDE w:val="0"/>
      <w:autoSpaceDN w:val="0"/>
      <w:adjustRightInd w:val="0"/>
    </w:pPr>
    <w:rPr>
      <w:rFonts w:ascii="DejaVu Sans Mono" w:hAnsi="Liberation Serif" w:cs="DejaVu Sans Mono"/>
      <w:color w:val="00000A"/>
      <w:kern w:val="1"/>
      <w:sz w:val="20"/>
      <w:szCs w:val="20"/>
      <w:lang w:bidi="hi-IN"/>
    </w:rPr>
  </w:style>
  <w:style w:type="paragraph" w:styleId="af">
    <w:name w:val="No Spacing"/>
    <w:uiPriority w:val="1"/>
    <w:qFormat/>
    <w:rsid w:val="008F62F6"/>
    <w:pPr>
      <w:spacing w:after="0" w:line="240" w:lineRule="auto"/>
    </w:pPr>
    <w:rPr>
      <w:rFonts w:asciiTheme="minorHAnsi" w:eastAsiaTheme="minorHAnsi" w:hAnsiTheme="minorHAnsi" w:cstheme="minorBidi"/>
      <w:lang w:eastAsia="en-US"/>
    </w:rPr>
  </w:style>
  <w:style w:type="paragraph" w:styleId="af0">
    <w:name w:val="Balloon Text"/>
    <w:basedOn w:val="a"/>
    <w:link w:val="af1"/>
    <w:uiPriority w:val="99"/>
    <w:rsid w:val="00CF4397"/>
    <w:rPr>
      <w:rFonts w:ascii="Tahoma" w:hAnsi="Tahoma" w:cs="Tahoma"/>
      <w:sz w:val="16"/>
      <w:szCs w:val="16"/>
    </w:rPr>
  </w:style>
  <w:style w:type="character" w:customStyle="1" w:styleId="af1">
    <w:name w:val="Текст выноски Знак"/>
    <w:basedOn w:val="a0"/>
    <w:link w:val="af0"/>
    <w:uiPriority w:val="99"/>
    <w:rsid w:val="00CF43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252812">
      <w:marLeft w:val="0"/>
      <w:marRight w:val="0"/>
      <w:marTop w:val="0"/>
      <w:marBottom w:val="0"/>
      <w:divBdr>
        <w:top w:val="none" w:sz="0" w:space="0" w:color="auto"/>
        <w:left w:val="none" w:sz="0" w:space="0" w:color="auto"/>
        <w:bottom w:val="none" w:sz="0" w:space="0" w:color="auto"/>
        <w:right w:val="none" w:sz="0" w:space="0" w:color="auto"/>
      </w:divBdr>
    </w:div>
    <w:div w:id="788931451">
      <w:bodyDiv w:val="1"/>
      <w:marLeft w:val="0"/>
      <w:marRight w:val="0"/>
      <w:marTop w:val="0"/>
      <w:marBottom w:val="0"/>
      <w:divBdr>
        <w:top w:val="none" w:sz="0" w:space="0" w:color="auto"/>
        <w:left w:val="none" w:sz="0" w:space="0" w:color="auto"/>
        <w:bottom w:val="none" w:sz="0" w:space="0" w:color="auto"/>
        <w:right w:val="none" w:sz="0" w:space="0" w:color="auto"/>
      </w:divBdr>
    </w:div>
    <w:div w:id="1359769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f.gov.kz"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avislogistics.k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sf.gov.kz"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2B72C5-52F9-44FB-B65B-6FFF199CC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1</Pages>
  <Words>9382</Words>
  <Characters>53481</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ДОГОВОР №</vt:lpstr>
    </vt:vector>
  </TitlesOfParts>
  <Company>Dimex</Company>
  <LinksUpToDate>false</LinksUpToDate>
  <CharactersWithSpaces>62738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dc:title>
  <dc:subject/>
  <dc:creator>Борисенко</dc:creator>
  <cp:keywords/>
  <dc:description/>
  <cp:lastModifiedBy>Цай Марат</cp:lastModifiedBy>
  <cp:revision>6</cp:revision>
  <cp:lastPrinted>2014-07-21T04:05:00Z</cp:lastPrinted>
  <dcterms:created xsi:type="dcterms:W3CDTF">2025-05-19T04:56:00Z</dcterms:created>
  <dcterms:modified xsi:type="dcterms:W3CDTF">2025-05-19T08:16:00Z</dcterms:modified>
</cp:coreProperties>
</file>